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2A8F2" w14:textId="0335AE7B" w:rsidR="006777E3" w:rsidRPr="009F4E9F" w:rsidRDefault="006777E3" w:rsidP="006777E3">
      <w:pPr>
        <w:spacing w:before="100" w:beforeAutospacing="1" w:after="100" w:afterAutospacing="1" w:line="240" w:lineRule="auto"/>
        <w:rPr>
          <w:rFonts w:ascii="w_Lotus" w:hAnsi="w_Lotus" w:cs="w_Lotus"/>
          <w:sz w:val="28"/>
          <w:szCs w:val="28"/>
          <w:rtl/>
        </w:rPr>
      </w:pPr>
      <w:r w:rsidRPr="009F4E9F">
        <w:rPr>
          <w:rFonts w:ascii="w_Lotus" w:hAnsi="w_Lotus" w:cs="w_Lotus"/>
          <w:sz w:val="28"/>
          <w:szCs w:val="28"/>
          <w:rtl/>
        </w:rPr>
        <w:t>راه خدا ، آداب سفر حج (کتاب صوت)</w:t>
      </w:r>
    </w:p>
    <w:p w14:paraId="1B484274" w14:textId="109FA22B" w:rsidR="006777E3" w:rsidRPr="009F4E9F" w:rsidRDefault="006777E3" w:rsidP="006777E3">
      <w:pPr>
        <w:spacing w:before="100" w:beforeAutospacing="1" w:after="100" w:afterAutospacing="1" w:line="240" w:lineRule="auto"/>
        <w:rPr>
          <w:rFonts w:ascii="w_Lotus" w:hAnsi="w_Lotus" w:cs="w_Lotus"/>
          <w:sz w:val="28"/>
          <w:szCs w:val="28"/>
          <w:rtl/>
        </w:rPr>
      </w:pPr>
    </w:p>
    <w:p w14:paraId="571D04F1" w14:textId="77777777" w:rsidR="009F4E9F" w:rsidRPr="009F4E9F" w:rsidRDefault="009F4E9F" w:rsidP="006777E3">
      <w:pPr>
        <w:spacing w:before="100" w:beforeAutospacing="1" w:after="100" w:afterAutospacing="1" w:line="240" w:lineRule="auto"/>
        <w:rPr>
          <w:rFonts w:ascii="w_Lotus" w:hAnsi="w_Lotus" w:cs="w_Lotus"/>
          <w:sz w:val="28"/>
          <w:szCs w:val="28"/>
          <w:rtl/>
        </w:rPr>
      </w:pPr>
    </w:p>
    <w:p w14:paraId="70B6DA46" w14:textId="0DB2DD27" w:rsidR="006777E3" w:rsidRPr="009F4E9F" w:rsidRDefault="006777E3" w:rsidP="006777E3">
      <w:pPr>
        <w:spacing w:before="100" w:beforeAutospacing="1" w:after="100" w:afterAutospacing="1" w:line="240" w:lineRule="auto"/>
        <w:rPr>
          <w:rFonts w:ascii="w_Lotus" w:hAnsi="w_Lotus" w:cs="w_Lotus"/>
          <w:sz w:val="28"/>
          <w:szCs w:val="28"/>
          <w:rtl/>
        </w:rPr>
      </w:pPr>
      <w:r w:rsidRPr="009F4E9F">
        <w:rPr>
          <w:rFonts w:ascii="w_Lotus" w:hAnsi="w_Lotus" w:cs="w_Lotus"/>
          <w:sz w:val="28"/>
          <w:szCs w:val="28"/>
          <w:rtl/>
        </w:rPr>
        <w:t xml:space="preserve">کتاب صوتی </w:t>
      </w:r>
      <w:r w:rsidRPr="009F4E9F">
        <w:rPr>
          <w:rStyle w:val="Strong"/>
          <w:rFonts w:ascii="w_Lotus" w:hAnsi="w_Lotus" w:cs="w_Lotus"/>
          <w:sz w:val="28"/>
          <w:szCs w:val="28"/>
        </w:rPr>
        <w:t>«</w:t>
      </w:r>
      <w:r w:rsidRPr="009F4E9F">
        <w:rPr>
          <w:rStyle w:val="Strong"/>
          <w:rFonts w:ascii="w_Lotus" w:hAnsi="w_Lotus" w:cs="w_Lotus"/>
          <w:sz w:val="28"/>
          <w:szCs w:val="28"/>
          <w:rtl/>
        </w:rPr>
        <w:t>راه خدا</w:t>
      </w:r>
      <w:r w:rsidRPr="009F4E9F">
        <w:rPr>
          <w:rStyle w:val="Strong"/>
          <w:rFonts w:ascii="w_Lotus" w:hAnsi="w_Lotus" w:cs="w_Lotus"/>
          <w:sz w:val="28"/>
          <w:szCs w:val="28"/>
        </w:rPr>
        <w:t>»</w:t>
      </w:r>
      <w:r w:rsidRPr="009F4E9F">
        <w:rPr>
          <w:rFonts w:ascii="w_Lotus" w:hAnsi="w_Lotus" w:cs="w_Lotus"/>
          <w:sz w:val="28"/>
          <w:szCs w:val="28"/>
        </w:rPr>
        <w:t xml:space="preserve"> </w:t>
      </w:r>
      <w:r w:rsidRPr="009F4E9F">
        <w:rPr>
          <w:rFonts w:ascii="w_Lotus" w:hAnsi="w_Lotus" w:cs="w_Lotus"/>
          <w:sz w:val="28"/>
          <w:szCs w:val="28"/>
          <w:rtl/>
        </w:rPr>
        <w:t xml:space="preserve">اثری درباره </w:t>
      </w:r>
      <w:r w:rsidRPr="009F4E9F">
        <w:rPr>
          <w:rStyle w:val="Strong"/>
          <w:rFonts w:ascii="w_Lotus" w:hAnsi="w_Lotus" w:cs="w_Lotus"/>
          <w:sz w:val="28"/>
          <w:szCs w:val="28"/>
          <w:rtl/>
        </w:rPr>
        <w:t>آداب و احکام سفر حج، مسائل اخلاقی و اجتماعی سفرهای زیارتی و جنبه‌های معنوی اعمال حج</w:t>
      </w:r>
      <w:r w:rsidRPr="009F4E9F">
        <w:rPr>
          <w:rFonts w:ascii="w_Lotus" w:hAnsi="w_Lotus" w:cs="w_Lotus"/>
          <w:sz w:val="28"/>
          <w:szCs w:val="28"/>
          <w:rtl/>
        </w:rPr>
        <w:t xml:space="preserve"> است</w:t>
      </w:r>
      <w:r w:rsidRPr="009F4E9F">
        <w:rPr>
          <w:rFonts w:ascii="w_Lotus" w:hAnsi="w_Lotus" w:cs="w_Lotus"/>
          <w:sz w:val="28"/>
          <w:szCs w:val="28"/>
        </w:rPr>
        <w:t>.</w:t>
      </w:r>
    </w:p>
    <w:p w14:paraId="31E091D0" w14:textId="0E8D43B7" w:rsidR="006777E3" w:rsidRPr="009F4E9F" w:rsidRDefault="006777E3" w:rsidP="006777E3">
      <w:pPr>
        <w:spacing w:before="100" w:beforeAutospacing="1" w:after="100" w:afterAutospacing="1" w:line="240" w:lineRule="auto"/>
        <w:rPr>
          <w:rFonts w:ascii="w_Lotus" w:hAnsi="w_Lotus" w:cs="w_Lotus"/>
          <w:sz w:val="28"/>
          <w:szCs w:val="28"/>
          <w:rtl/>
        </w:rPr>
      </w:pPr>
    </w:p>
    <w:p w14:paraId="5C6B7681" w14:textId="77777777" w:rsidR="009F4E9F" w:rsidRPr="009F4E9F" w:rsidRDefault="009F4E9F" w:rsidP="006777E3">
      <w:pPr>
        <w:spacing w:before="100" w:beforeAutospacing="1" w:after="100" w:afterAutospacing="1" w:line="240" w:lineRule="auto"/>
        <w:rPr>
          <w:rFonts w:ascii="w_Lotus" w:hAnsi="w_Lotus" w:cs="w_Lotus"/>
          <w:sz w:val="28"/>
          <w:szCs w:val="28"/>
          <w:rtl/>
        </w:rPr>
      </w:pPr>
    </w:p>
    <w:p w14:paraId="65FF5CFF" w14:textId="51834F60" w:rsidR="009F4E9F" w:rsidRPr="009F4E9F" w:rsidRDefault="009F4E9F" w:rsidP="006777E3">
      <w:pPr>
        <w:spacing w:before="100" w:beforeAutospacing="1" w:after="100" w:afterAutospacing="1" w:line="240" w:lineRule="auto"/>
        <w:rPr>
          <w:rFonts w:ascii="w_Lotus" w:hAnsi="w_Lotus" w:cs="w_Lotus"/>
          <w:sz w:val="28"/>
          <w:szCs w:val="28"/>
          <w:rtl/>
        </w:rPr>
      </w:pPr>
      <w:r w:rsidRPr="009F4E9F">
        <w:rPr>
          <w:rFonts w:ascii="w_Lotus" w:hAnsi="w_Lotus" w:cs="w_Lotus"/>
          <w:sz w:val="28"/>
          <w:szCs w:val="28"/>
          <w:rtl/>
        </w:rPr>
        <w:t>کتاب صوتی راه خدا، آداب سفر حج، احکام حج، سفرهای زیارتی، اماکن مقدسه مکه و مدینه، مسائل اخلاقی و اجتماعی سفر، کتاب صوتی مذهبی، اعمال حج</w:t>
      </w:r>
    </w:p>
    <w:p w14:paraId="358908F7" w14:textId="77777777" w:rsidR="009F4E9F" w:rsidRPr="009F4E9F" w:rsidRDefault="009F4E9F" w:rsidP="006777E3">
      <w:pPr>
        <w:spacing w:before="100" w:beforeAutospacing="1" w:after="100" w:afterAutospacing="1" w:line="240" w:lineRule="auto"/>
        <w:rPr>
          <w:rFonts w:ascii="w_Lotus" w:hAnsi="w_Lotus" w:cs="w_Lotus"/>
          <w:sz w:val="28"/>
          <w:szCs w:val="28"/>
          <w:rtl/>
        </w:rPr>
      </w:pPr>
    </w:p>
    <w:p w14:paraId="550DA42E" w14:textId="6529C591" w:rsidR="00586E0F" w:rsidRPr="009F4E9F" w:rsidRDefault="00586E0F" w:rsidP="00586E0F">
      <w:pPr>
        <w:rPr>
          <w:rFonts w:ascii="w_Lotus" w:hAnsi="w_Lotus" w:cs="w_Lotus"/>
          <w:sz w:val="28"/>
          <w:szCs w:val="28"/>
          <w:rtl/>
        </w:rPr>
      </w:pPr>
      <w:r w:rsidRPr="009F4E9F">
        <w:rPr>
          <w:rFonts w:ascii="Segoe UI Emoji" w:hAnsi="Segoe UI Emoji" w:cs="Segoe UI Emoji"/>
          <w:sz w:val="28"/>
          <w:szCs w:val="28"/>
        </w:rPr>
        <w:t>🌟</w:t>
      </w:r>
      <w:r w:rsidRPr="009F4E9F">
        <w:rPr>
          <w:rStyle w:val="Strong"/>
          <w:rFonts w:ascii="w_Lotus" w:hAnsi="w_Lotus" w:cs="w_Lotus"/>
          <w:sz w:val="28"/>
          <w:szCs w:val="28"/>
          <w:rtl/>
        </w:rPr>
        <w:t>درباره کتاب</w:t>
      </w:r>
    </w:p>
    <w:p w14:paraId="5EC55FF6" w14:textId="77777777" w:rsidR="006777E3" w:rsidRPr="009F4E9F" w:rsidRDefault="006777E3" w:rsidP="006777E3">
      <w:pPr>
        <w:spacing w:before="100" w:beforeAutospacing="1" w:after="100" w:afterAutospacing="1" w:line="240" w:lineRule="auto"/>
        <w:rPr>
          <w:rFonts w:ascii="w_Lotus" w:hAnsi="w_Lotus" w:cs="w_Lotus"/>
          <w:sz w:val="28"/>
          <w:szCs w:val="28"/>
          <w:rtl/>
        </w:rPr>
      </w:pPr>
      <w:r w:rsidRPr="009F4E9F">
        <w:rPr>
          <w:rFonts w:ascii="w_Lotus" w:hAnsi="w_Lotus" w:cs="w_Lotus"/>
          <w:sz w:val="28"/>
          <w:szCs w:val="28"/>
          <w:rtl/>
        </w:rPr>
        <w:t>کتاب صوتی «راه خدا» کتابی است درباره مسائل اخلاقی و اجتماعی در سفر مقدس حج و بُعد معنوی و اعمال حج و همچنین معرفی اماکن مقدسه مکه و مدینه و احکام و آداب سفر که این قسمت از کتاب برای تمام سفرهایی که به صورت کاروانی انجام می‌شود مفید است. این کتاب که به صورت کتاب صوتی و پادکست معنوی در اختیار خوانندگان محترم قرار می‌گیرد به نوع خود بی‌نظیر می‌باشد، لذا به همه توصیه می‌شود این کتاب شریف را در تمام سفرهای زیارتی به همراه داشته باشند.</w:t>
      </w:r>
    </w:p>
    <w:p w14:paraId="3A361B7A" w14:textId="77777777" w:rsidR="00586E0F" w:rsidRPr="009F4E9F" w:rsidRDefault="00586E0F" w:rsidP="00586E0F">
      <w:pPr>
        <w:pStyle w:val="NormalWeb"/>
        <w:bidi/>
        <w:rPr>
          <w:rStyle w:val="Strong"/>
          <w:rFonts w:ascii="w_Lotus" w:hAnsi="w_Lotus" w:cs="w_Lotus"/>
          <w:sz w:val="28"/>
          <w:szCs w:val="28"/>
          <w:rtl/>
        </w:rPr>
      </w:pPr>
    </w:p>
    <w:p w14:paraId="2D46F319" w14:textId="3D3DD4FC" w:rsidR="00586E0F" w:rsidRPr="009F4E9F" w:rsidRDefault="00586E0F" w:rsidP="00586E0F">
      <w:pPr>
        <w:pStyle w:val="NormalWeb"/>
        <w:bidi/>
        <w:rPr>
          <w:rFonts w:ascii="w_Lotus" w:hAnsi="w_Lotus" w:cs="w_Lotus"/>
          <w:sz w:val="28"/>
          <w:szCs w:val="28"/>
          <w:rtl/>
        </w:rPr>
      </w:pPr>
      <w:r w:rsidRPr="009F4E9F">
        <w:rPr>
          <w:rFonts w:ascii="Segoe UI Emoji" w:hAnsi="Segoe UI Emoji" w:cs="Segoe UI Emoji"/>
          <w:sz w:val="28"/>
          <w:szCs w:val="28"/>
        </w:rPr>
        <w:t>✨</w:t>
      </w:r>
      <w:r w:rsidRPr="009F4E9F">
        <w:rPr>
          <w:rFonts w:ascii="w_Lotus" w:hAnsi="w_Lotus" w:cs="w_Lotus"/>
          <w:sz w:val="28"/>
          <w:szCs w:val="28"/>
        </w:rPr>
        <w:t xml:space="preserve"> </w:t>
      </w:r>
      <w:r w:rsidRPr="009F4E9F">
        <w:rPr>
          <w:rStyle w:val="Strong"/>
          <w:rFonts w:ascii="w_Lotus" w:hAnsi="w_Lotus" w:cs="w_Lotus"/>
          <w:sz w:val="28"/>
          <w:szCs w:val="28"/>
          <w:rtl/>
        </w:rPr>
        <w:t>امکانات برنامه</w:t>
      </w:r>
      <w:r w:rsidRPr="009F4E9F">
        <w:rPr>
          <w:rFonts w:ascii="w_Lotus" w:hAnsi="w_Lotus" w:cs="w_Lotus"/>
          <w:sz w:val="28"/>
          <w:szCs w:val="28"/>
        </w:rPr>
        <w:br/>
      </w:r>
      <w:r w:rsidR="008855DA" w:rsidRPr="009F4E9F">
        <w:rPr>
          <w:rFonts w:ascii="w_Lotus" w:hAnsi="w_Lotus" w:cs="w_Lotus"/>
          <w:sz w:val="28"/>
          <w:szCs w:val="28"/>
        </w:rPr>
        <w:t xml:space="preserve">• </w:t>
      </w:r>
      <w:r w:rsidR="008855DA" w:rsidRPr="009F4E9F">
        <w:rPr>
          <w:rFonts w:ascii="w_Lotus" w:hAnsi="w_Lotus" w:cs="w_Lotus"/>
          <w:sz w:val="28"/>
          <w:szCs w:val="28"/>
          <w:rtl/>
        </w:rPr>
        <w:t>نسخه صوتی و متن کامل کتاب</w:t>
      </w:r>
      <w:r w:rsidR="008855DA" w:rsidRPr="009F4E9F">
        <w:rPr>
          <w:rFonts w:ascii="w_Lotus" w:hAnsi="w_Lotus" w:cs="w_Lotus"/>
          <w:sz w:val="28"/>
          <w:szCs w:val="28"/>
        </w:rPr>
        <w:br/>
        <w:t xml:space="preserve">• </w:t>
      </w:r>
      <w:r w:rsidR="008855DA" w:rsidRPr="009F4E9F">
        <w:rPr>
          <w:rFonts w:ascii="w_Lotus" w:hAnsi="w_Lotus" w:cs="w_Lotus"/>
          <w:sz w:val="28"/>
          <w:szCs w:val="28"/>
          <w:rtl/>
        </w:rPr>
        <w:t>امکان شنیدن صوت و مطالعه متن به‌صورت هم‌زمان</w:t>
      </w:r>
      <w:r w:rsidR="008855DA" w:rsidRPr="009F4E9F">
        <w:rPr>
          <w:rFonts w:ascii="w_Lotus" w:hAnsi="w_Lotus" w:cs="w_Lotus"/>
          <w:sz w:val="28"/>
          <w:szCs w:val="28"/>
        </w:rPr>
        <w:br/>
        <w:t xml:space="preserve">• </w:t>
      </w:r>
      <w:r w:rsidR="008855DA" w:rsidRPr="009F4E9F">
        <w:rPr>
          <w:rFonts w:ascii="w_Lotus" w:hAnsi="w_Lotus" w:cs="w_Lotus"/>
          <w:sz w:val="28"/>
          <w:szCs w:val="28"/>
          <w:rtl/>
        </w:rPr>
        <w:t>جست‌وجو در متن و عناوین</w:t>
      </w:r>
      <w:r w:rsidR="008855DA" w:rsidRPr="009F4E9F">
        <w:rPr>
          <w:rFonts w:ascii="w_Lotus" w:hAnsi="w_Lotus" w:cs="w_Lotus"/>
          <w:sz w:val="28"/>
          <w:szCs w:val="28"/>
        </w:rPr>
        <w:br/>
        <w:t xml:space="preserve">• </w:t>
      </w:r>
      <w:r w:rsidR="008855DA" w:rsidRPr="009F4E9F">
        <w:rPr>
          <w:rFonts w:ascii="w_Lotus" w:hAnsi="w_Lotus" w:cs="w_Lotus"/>
          <w:sz w:val="28"/>
          <w:szCs w:val="28"/>
          <w:rtl/>
        </w:rPr>
        <w:t>نشانه‌گذاری بخش‌های مورد علاقه</w:t>
      </w:r>
      <w:r w:rsidR="008855DA" w:rsidRPr="009F4E9F">
        <w:rPr>
          <w:rFonts w:ascii="w_Lotus" w:hAnsi="w_Lotus" w:cs="w_Lotus"/>
          <w:sz w:val="28"/>
          <w:szCs w:val="28"/>
        </w:rPr>
        <w:br/>
      </w:r>
      <w:r w:rsidR="008855DA" w:rsidRPr="009F4E9F">
        <w:rPr>
          <w:rFonts w:ascii="w_Lotus" w:hAnsi="w_Lotus" w:cs="w_Lotus"/>
          <w:sz w:val="28"/>
          <w:szCs w:val="28"/>
        </w:rPr>
        <w:lastRenderedPageBreak/>
        <w:t xml:space="preserve">• </w:t>
      </w:r>
      <w:r w:rsidR="008855DA" w:rsidRPr="009F4E9F">
        <w:rPr>
          <w:rFonts w:ascii="w_Lotus" w:hAnsi="w_Lotus" w:cs="w_Lotus"/>
          <w:sz w:val="28"/>
          <w:szCs w:val="28"/>
          <w:rtl/>
        </w:rPr>
        <w:t>ادامه مطالعه و پخش از آخرین بخش</w:t>
      </w:r>
      <w:r w:rsidR="008855DA" w:rsidRPr="009F4E9F">
        <w:rPr>
          <w:rFonts w:ascii="w_Lotus" w:hAnsi="w_Lotus" w:cs="w_Lotus"/>
          <w:sz w:val="28"/>
          <w:szCs w:val="28"/>
        </w:rPr>
        <w:br/>
        <w:t xml:space="preserve">• </w:t>
      </w:r>
      <w:r w:rsidR="008855DA" w:rsidRPr="009F4E9F">
        <w:rPr>
          <w:rFonts w:ascii="w_Lotus" w:hAnsi="w_Lotus" w:cs="w_Lotus"/>
          <w:sz w:val="28"/>
          <w:szCs w:val="28"/>
          <w:rtl/>
        </w:rPr>
        <w:t>تنظیم اندازه نوشته برای مطالعه راحت‌تر</w:t>
      </w:r>
      <w:r w:rsidR="008855DA" w:rsidRPr="009F4E9F">
        <w:rPr>
          <w:rFonts w:ascii="w_Lotus" w:hAnsi="w_Lotus" w:cs="w_Lotus"/>
          <w:sz w:val="28"/>
          <w:szCs w:val="28"/>
        </w:rPr>
        <w:br/>
        <w:t xml:space="preserve">• </w:t>
      </w:r>
      <w:r w:rsidR="008855DA" w:rsidRPr="009F4E9F">
        <w:rPr>
          <w:rFonts w:ascii="w_Lotus" w:hAnsi="w_Lotus" w:cs="w_Lotus"/>
          <w:sz w:val="28"/>
          <w:szCs w:val="28"/>
          <w:rtl/>
        </w:rPr>
        <w:t>حالت شب برای مطالعه در محیط‌های کم‌نور</w:t>
      </w:r>
      <w:r w:rsidR="008855DA" w:rsidRPr="009F4E9F">
        <w:rPr>
          <w:rFonts w:ascii="w_Lotus" w:hAnsi="w_Lotus" w:cs="w_Lotus"/>
          <w:sz w:val="28"/>
          <w:szCs w:val="28"/>
        </w:rPr>
        <w:br/>
        <w:t xml:space="preserve">• </w:t>
      </w:r>
      <w:r w:rsidR="008855DA" w:rsidRPr="009F4E9F">
        <w:rPr>
          <w:rFonts w:ascii="w_Lotus" w:hAnsi="w_Lotus" w:cs="w_Lotus"/>
          <w:sz w:val="28"/>
          <w:szCs w:val="28"/>
          <w:rtl/>
        </w:rPr>
        <w:t>امکان ثبت یادداشت‌های شخصی و نکته‌برداری</w:t>
      </w:r>
      <w:r w:rsidR="008855DA" w:rsidRPr="009F4E9F">
        <w:rPr>
          <w:rFonts w:ascii="w_Lotus" w:hAnsi="w_Lotus" w:cs="w_Lotus"/>
          <w:sz w:val="28"/>
          <w:szCs w:val="28"/>
        </w:rPr>
        <w:br/>
        <w:t xml:space="preserve">• </w:t>
      </w:r>
      <w:r w:rsidR="008855DA" w:rsidRPr="009F4E9F">
        <w:rPr>
          <w:rFonts w:ascii="w_Lotus" w:hAnsi="w_Lotus" w:cs="w_Lotus"/>
          <w:sz w:val="28"/>
          <w:szCs w:val="28"/>
          <w:rtl/>
        </w:rPr>
        <w:t>استفاده آفلاین پس از دانلود محتوا</w:t>
      </w:r>
    </w:p>
    <w:p w14:paraId="08208C8F" w14:textId="77777777" w:rsidR="009F4E9F" w:rsidRPr="009F4E9F" w:rsidRDefault="009F4E9F" w:rsidP="009F4E9F">
      <w:pPr>
        <w:pStyle w:val="NormalWeb"/>
        <w:bidi/>
        <w:rPr>
          <w:rFonts w:ascii="w_Lotus" w:hAnsi="w_Lotus" w:cs="w_Lotus"/>
          <w:sz w:val="28"/>
          <w:szCs w:val="28"/>
        </w:rPr>
      </w:pPr>
    </w:p>
    <w:p w14:paraId="31C4FAC6" w14:textId="79F8923D" w:rsidR="00252ED7" w:rsidRDefault="009F4E9F">
      <w:pPr>
        <w:rPr>
          <w:rFonts w:ascii="w_Lotus" w:hAnsi="w_Lotus" w:cs="w_Lotus"/>
          <w:sz w:val="28"/>
          <w:szCs w:val="28"/>
          <w:rtl/>
        </w:rPr>
      </w:pPr>
      <w:r w:rsidRPr="009F4E9F">
        <w:rPr>
          <w:rFonts w:ascii="Segoe UI Emoji" w:hAnsi="Segoe UI Emoji" w:cs="Segoe UI Emoji"/>
          <w:sz w:val="28"/>
          <w:szCs w:val="28"/>
        </w:rPr>
        <w:t>🎧</w:t>
      </w:r>
      <w:r w:rsidRPr="009F4E9F">
        <w:rPr>
          <w:rFonts w:ascii="w_Lotus" w:hAnsi="w_Lotus" w:cs="w_Lotus"/>
          <w:sz w:val="28"/>
          <w:szCs w:val="28"/>
        </w:rPr>
        <w:t xml:space="preserve"> </w:t>
      </w:r>
      <w:r w:rsidRPr="009F4E9F">
        <w:rPr>
          <w:rFonts w:ascii="w_Lotus" w:hAnsi="w_Lotus" w:cs="w_Lotus"/>
          <w:sz w:val="28"/>
          <w:szCs w:val="28"/>
          <w:rtl/>
        </w:rPr>
        <w:t>اگر به کتاب‌های صوتی مذهبی، مباحث حج و زیارت، آداب سفرهای زیارتی و آشنایی با اعمال و فضای معنوی حج علاقه دارید، این اپلیکیشن مجموعه‌ای کامل از صوت و متن را در اختیار شما می‌گذارد. همین حالا اپلیکیشن را نصب کنید و از شنیدن این اثر ارزشمند لذت ببرید</w:t>
      </w:r>
      <w:r w:rsidRPr="009F4E9F">
        <w:rPr>
          <w:rFonts w:ascii="w_Lotus" w:hAnsi="w_Lotus" w:cs="w_Lotus"/>
          <w:sz w:val="28"/>
          <w:szCs w:val="28"/>
        </w:rPr>
        <w:t>.</w:t>
      </w:r>
    </w:p>
    <w:p w14:paraId="500F34A8" w14:textId="58A9867D" w:rsidR="00CA3119" w:rsidRDefault="00CA3119">
      <w:pPr>
        <w:rPr>
          <w:rFonts w:ascii="w_Lotus" w:hAnsi="w_Lotus" w:cs="w_Lotus"/>
          <w:sz w:val="28"/>
          <w:szCs w:val="28"/>
          <w:rtl/>
        </w:rPr>
      </w:pPr>
    </w:p>
    <w:p w14:paraId="7A994EA3" w14:textId="666AAC43" w:rsidR="00CA3119" w:rsidRDefault="00CA3119">
      <w:pPr>
        <w:rPr>
          <w:rFonts w:ascii="w_Lotus" w:hAnsi="w_Lotus" w:cs="w_Lotus"/>
          <w:sz w:val="28"/>
          <w:szCs w:val="28"/>
          <w:rtl/>
        </w:rPr>
      </w:pPr>
    </w:p>
    <w:p w14:paraId="255F79A8" w14:textId="5ACAEA69" w:rsidR="00CA3119" w:rsidRDefault="00CA3119">
      <w:pPr>
        <w:rPr>
          <w:rFonts w:ascii="w_Lotus" w:hAnsi="w_Lotus" w:cs="w_Lotus"/>
          <w:sz w:val="28"/>
          <w:szCs w:val="28"/>
          <w:rtl/>
        </w:rPr>
      </w:pPr>
    </w:p>
    <w:p w14:paraId="358FA9D1" w14:textId="31312CDA" w:rsidR="00CA3119" w:rsidRDefault="00CA3119">
      <w:r>
        <w:t>The Way to God, Hajj Journey Etiquette (Audiobook)</w:t>
      </w:r>
    </w:p>
    <w:p w14:paraId="46927DAA" w14:textId="7875E4DB" w:rsidR="00CA3119" w:rsidRDefault="00CA3119" w:rsidP="00CA3119">
      <w:pPr>
        <w:tabs>
          <w:tab w:val="left" w:pos="986"/>
        </w:tabs>
        <w:rPr>
          <w:rFonts w:ascii="w_Lotus" w:hAnsi="w_Lotus" w:cs="w_Lotus"/>
          <w:sz w:val="28"/>
          <w:szCs w:val="28"/>
          <w:rtl/>
        </w:rPr>
      </w:pPr>
      <w:r>
        <w:rPr>
          <w:rFonts w:ascii="w_Lotus" w:hAnsi="w_Lotus" w:cs="w_Lotus"/>
          <w:sz w:val="28"/>
          <w:szCs w:val="28"/>
          <w:rtl/>
        </w:rPr>
        <w:tab/>
      </w:r>
    </w:p>
    <w:p w14:paraId="5DD9AFA6" w14:textId="03346A85" w:rsidR="00CA3119" w:rsidRDefault="00CA3119" w:rsidP="00CA3119">
      <w:pPr>
        <w:tabs>
          <w:tab w:val="left" w:pos="986"/>
        </w:tabs>
        <w:rPr>
          <w:rFonts w:ascii="w_Lotus" w:hAnsi="w_Lotus" w:cs="w_Lotus"/>
          <w:sz w:val="28"/>
          <w:szCs w:val="28"/>
          <w:rtl/>
        </w:rPr>
      </w:pPr>
    </w:p>
    <w:p w14:paraId="0CE7236C" w14:textId="1A469512" w:rsidR="00CA3119" w:rsidRDefault="00CA3119" w:rsidP="00CA3119">
      <w:pPr>
        <w:tabs>
          <w:tab w:val="left" w:pos="986"/>
        </w:tabs>
        <w:rPr>
          <w:rFonts w:ascii="w_Lotus" w:hAnsi="w_Lotus" w:cs="w_Lotus"/>
          <w:sz w:val="28"/>
          <w:szCs w:val="28"/>
          <w:rtl/>
        </w:rPr>
      </w:pPr>
    </w:p>
    <w:p w14:paraId="73B65A2D" w14:textId="77777777" w:rsidR="00CA3119" w:rsidRPr="00CA3119" w:rsidRDefault="00CA3119" w:rsidP="00CA311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A3119">
        <w:rPr>
          <w:rFonts w:ascii="Times New Roman" w:eastAsia="Times New Roman" w:hAnsi="Times New Roman" w:cs="Times New Roman"/>
          <w:kern w:val="0"/>
          <w:sz w:val="24"/>
          <w:szCs w:val="24"/>
          <w:rtl/>
          <w:lang w:bidi="ar-SA"/>
          <w14:ligatures w14:val="none"/>
        </w:rPr>
        <w:t xml:space="preserve">کتاب صوتی </w:t>
      </w:r>
      <w:r w:rsidRPr="00CA3119">
        <w:rPr>
          <w:rFonts w:ascii="Times New Roman" w:eastAsia="Times New Roman" w:hAnsi="Times New Roman" w:cs="Times New Roman"/>
          <w:b/>
          <w:bCs/>
          <w:kern w:val="0"/>
          <w:sz w:val="24"/>
          <w:szCs w:val="24"/>
          <w:lang w:bidi="ar-SA"/>
          <w14:ligatures w14:val="none"/>
        </w:rPr>
        <w:t>«</w:t>
      </w:r>
      <w:r w:rsidRPr="00CA3119">
        <w:rPr>
          <w:rFonts w:ascii="Times New Roman" w:eastAsia="Times New Roman" w:hAnsi="Times New Roman" w:cs="Times New Roman"/>
          <w:b/>
          <w:bCs/>
          <w:kern w:val="0"/>
          <w:sz w:val="24"/>
          <w:szCs w:val="24"/>
          <w:rtl/>
          <w:lang w:bidi="ar-SA"/>
          <w14:ligatures w14:val="none"/>
        </w:rPr>
        <w:t>راه خدا</w:t>
      </w:r>
      <w:r w:rsidRPr="00CA3119">
        <w:rPr>
          <w:rFonts w:ascii="Times New Roman" w:eastAsia="Times New Roman" w:hAnsi="Times New Roman" w:cs="Times New Roman"/>
          <w:b/>
          <w:bCs/>
          <w:kern w:val="0"/>
          <w:sz w:val="24"/>
          <w:szCs w:val="24"/>
          <w:lang w:bidi="ar-SA"/>
          <w14:ligatures w14:val="none"/>
        </w:rPr>
        <w:t>»</w:t>
      </w:r>
      <w:r w:rsidRPr="00CA3119">
        <w:rPr>
          <w:rFonts w:ascii="Times New Roman" w:eastAsia="Times New Roman" w:hAnsi="Times New Roman" w:cs="Times New Roman"/>
          <w:kern w:val="0"/>
          <w:sz w:val="24"/>
          <w:szCs w:val="24"/>
          <w:lang w:bidi="ar-SA"/>
          <w14:ligatures w14:val="none"/>
        </w:rPr>
        <w:t xml:space="preserve"> </w:t>
      </w:r>
      <w:r w:rsidRPr="00CA3119">
        <w:rPr>
          <w:rFonts w:ascii="Times New Roman" w:eastAsia="Times New Roman" w:hAnsi="Times New Roman" w:cs="Times New Roman"/>
          <w:kern w:val="0"/>
          <w:sz w:val="24"/>
          <w:szCs w:val="24"/>
          <w:rtl/>
          <w:lang w:bidi="ar-SA"/>
          <w14:ligatures w14:val="none"/>
        </w:rPr>
        <w:t xml:space="preserve">اثری درباره </w:t>
      </w:r>
      <w:r w:rsidRPr="00CA3119">
        <w:rPr>
          <w:rFonts w:ascii="Times New Roman" w:eastAsia="Times New Roman" w:hAnsi="Times New Roman" w:cs="Times New Roman"/>
          <w:b/>
          <w:bCs/>
          <w:kern w:val="0"/>
          <w:sz w:val="24"/>
          <w:szCs w:val="24"/>
          <w:rtl/>
          <w:lang w:bidi="ar-SA"/>
          <w14:ligatures w14:val="none"/>
        </w:rPr>
        <w:t>آداب و احکام سفر</w:t>
      </w:r>
      <w:r w:rsidRPr="00CA3119">
        <w:rPr>
          <w:rFonts w:ascii="Times New Roman" w:eastAsia="Times New Roman" w:hAnsi="Times New Roman" w:cs="Times New Roman"/>
          <w:b/>
          <w:bCs/>
          <w:kern w:val="0"/>
          <w:sz w:val="24"/>
          <w:szCs w:val="24"/>
          <w:lang w:bidi="ar-SA"/>
          <w14:ligatures w14:val="none"/>
        </w:rPr>
        <w:br/>
      </w:r>
      <w:r w:rsidRPr="00CA3119">
        <w:rPr>
          <w:rFonts w:ascii="Times New Roman" w:eastAsia="Times New Roman" w:hAnsi="Times New Roman" w:cs="Times New Roman"/>
          <w:b/>
          <w:bCs/>
          <w:kern w:val="0"/>
          <w:sz w:val="24"/>
          <w:szCs w:val="24"/>
          <w:rtl/>
          <w:lang w:bidi="ar-SA"/>
          <w14:ligatures w14:val="none"/>
        </w:rPr>
        <w:t>حج، مسائل اخلاقی و اجتماعی سفرهای زیارتی و جنبه‌های معنوی اعمال حج</w:t>
      </w:r>
      <w:r w:rsidRPr="00CA3119">
        <w:rPr>
          <w:rFonts w:ascii="Times New Roman" w:eastAsia="Times New Roman" w:hAnsi="Times New Roman" w:cs="Times New Roman"/>
          <w:kern w:val="0"/>
          <w:sz w:val="24"/>
          <w:szCs w:val="24"/>
          <w:lang w:bidi="ar-SA"/>
          <w14:ligatures w14:val="none"/>
        </w:rPr>
        <w:br/>
      </w:r>
      <w:r w:rsidRPr="00CA3119">
        <w:rPr>
          <w:rFonts w:ascii="Times New Roman" w:eastAsia="Times New Roman" w:hAnsi="Times New Roman" w:cs="Times New Roman"/>
          <w:kern w:val="0"/>
          <w:sz w:val="24"/>
          <w:szCs w:val="24"/>
          <w:rtl/>
          <w:lang w:bidi="ar-SA"/>
          <w14:ligatures w14:val="none"/>
        </w:rPr>
        <w:t>است</w:t>
      </w:r>
      <w:r w:rsidRPr="00CA3119">
        <w:rPr>
          <w:rFonts w:ascii="Times New Roman" w:eastAsia="Times New Roman" w:hAnsi="Times New Roman" w:cs="Times New Roman"/>
          <w:kern w:val="0"/>
          <w:sz w:val="24"/>
          <w:szCs w:val="24"/>
          <w:lang w:bidi="ar-SA"/>
          <w14:ligatures w14:val="none"/>
        </w:rPr>
        <w:t>.</w:t>
      </w:r>
    </w:p>
    <w:p w14:paraId="20D18BCE" w14:textId="35AE69F5" w:rsidR="00CA3119" w:rsidRDefault="00CA3119" w:rsidP="00CA3119">
      <w:pPr>
        <w:tabs>
          <w:tab w:val="left" w:pos="986"/>
        </w:tabs>
        <w:rPr>
          <w:rFonts w:ascii="w_Lotus" w:hAnsi="w_Lotus" w:cs="w_Lotus"/>
          <w:sz w:val="28"/>
          <w:szCs w:val="28"/>
          <w:rtl/>
        </w:rPr>
      </w:pPr>
    </w:p>
    <w:p w14:paraId="7F23AE59" w14:textId="16E47E13" w:rsidR="00CA3119" w:rsidRDefault="00CA3119" w:rsidP="00CA3119">
      <w:pPr>
        <w:tabs>
          <w:tab w:val="left" w:pos="986"/>
        </w:tabs>
        <w:rPr>
          <w:rFonts w:ascii="w_Lotus" w:hAnsi="w_Lotus" w:cs="w_Lotus"/>
          <w:sz w:val="28"/>
          <w:szCs w:val="28"/>
          <w:rtl/>
        </w:rPr>
      </w:pPr>
    </w:p>
    <w:p w14:paraId="56C56E8D" w14:textId="6F2EF448" w:rsidR="00CA3119" w:rsidRDefault="00CA3119" w:rsidP="00CA3119">
      <w:pPr>
        <w:tabs>
          <w:tab w:val="left" w:pos="986"/>
        </w:tabs>
        <w:rPr>
          <w:rFonts w:ascii="w_Lotus" w:hAnsi="w_Lotus" w:cs="w_Lotus"/>
          <w:sz w:val="28"/>
          <w:szCs w:val="28"/>
          <w:rtl/>
        </w:rPr>
      </w:pPr>
    </w:p>
    <w:p w14:paraId="775E5EEC" w14:textId="7A6C6BCE" w:rsidR="00CA3119" w:rsidRDefault="00CA3119" w:rsidP="00CA3119">
      <w:pPr>
        <w:tabs>
          <w:tab w:val="left" w:pos="986"/>
        </w:tabs>
        <w:rPr>
          <w:rFonts w:ascii="w_Lotus" w:hAnsi="w_Lotus" w:cs="w_Lotus"/>
          <w:sz w:val="28"/>
          <w:szCs w:val="28"/>
          <w:rtl/>
        </w:rPr>
      </w:pPr>
    </w:p>
    <w:p w14:paraId="48E2D612" w14:textId="77777777" w:rsidR="00CA3119" w:rsidRPr="00CA3119" w:rsidRDefault="00CA3119" w:rsidP="00CA311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A3119">
        <w:rPr>
          <w:rFonts w:ascii="Times New Roman" w:eastAsia="Times New Roman" w:hAnsi="Times New Roman" w:cs="Times New Roman"/>
          <w:b/>
          <w:bCs/>
          <w:kern w:val="0"/>
          <w:sz w:val="24"/>
          <w:szCs w:val="24"/>
          <w:lang w:bidi="ar-SA"/>
          <w14:ligatures w14:val="none"/>
        </w:rPr>
        <w:t>The Way to God – Audiobook</w:t>
      </w:r>
    </w:p>
    <w:p w14:paraId="413B552B" w14:textId="77777777" w:rsidR="00CA3119" w:rsidRPr="00CA3119" w:rsidRDefault="00CA3119" w:rsidP="00CA311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A3119">
        <w:rPr>
          <w:rFonts w:ascii="Times New Roman" w:eastAsia="Times New Roman" w:hAnsi="Times New Roman" w:cs="Times New Roman"/>
          <w:kern w:val="0"/>
          <w:sz w:val="24"/>
          <w:szCs w:val="24"/>
          <w:lang w:bidi="ar-SA"/>
          <w14:ligatures w14:val="none"/>
        </w:rPr>
        <w:lastRenderedPageBreak/>
        <w:t>Hajj journey, Hajj rituals and etiquette, pilgrimage, sacred sites in Mecca and Medina, ethical and social aspects of travel, spiritual teachings, religious audiobook.</w:t>
      </w:r>
    </w:p>
    <w:p w14:paraId="1C3F2A4A" w14:textId="77777777" w:rsidR="00CA3119" w:rsidRPr="00CA3119" w:rsidRDefault="00CA3119" w:rsidP="00CA311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A3119">
        <w:rPr>
          <w:rFonts w:ascii="Segoe UI Emoji" w:eastAsia="Times New Roman" w:hAnsi="Segoe UI Emoji" w:cs="Segoe UI Emoji"/>
          <w:kern w:val="0"/>
          <w:sz w:val="24"/>
          <w:szCs w:val="24"/>
          <w:lang w:bidi="ar-SA"/>
          <w14:ligatures w14:val="none"/>
        </w:rPr>
        <w:t>🌟</w:t>
      </w:r>
      <w:r w:rsidRPr="00CA3119">
        <w:rPr>
          <w:rFonts w:ascii="Times New Roman" w:eastAsia="Times New Roman" w:hAnsi="Times New Roman" w:cs="Times New Roman"/>
          <w:kern w:val="0"/>
          <w:sz w:val="24"/>
          <w:szCs w:val="24"/>
          <w:lang w:bidi="ar-SA"/>
          <w14:ligatures w14:val="none"/>
        </w:rPr>
        <w:t xml:space="preserve"> </w:t>
      </w:r>
      <w:r w:rsidRPr="00CA3119">
        <w:rPr>
          <w:rFonts w:ascii="Times New Roman" w:eastAsia="Times New Roman" w:hAnsi="Times New Roman" w:cs="Times New Roman"/>
          <w:b/>
          <w:bCs/>
          <w:kern w:val="0"/>
          <w:sz w:val="24"/>
          <w:szCs w:val="24"/>
          <w:lang w:bidi="ar-SA"/>
          <w14:ligatures w14:val="none"/>
        </w:rPr>
        <w:t>About the Book</w:t>
      </w:r>
    </w:p>
    <w:p w14:paraId="3E46204A" w14:textId="77777777" w:rsidR="00CA3119" w:rsidRPr="00CA3119" w:rsidRDefault="00CA3119" w:rsidP="00CA311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A3119">
        <w:rPr>
          <w:rFonts w:ascii="Times New Roman" w:eastAsia="Times New Roman" w:hAnsi="Times New Roman" w:cs="Times New Roman"/>
          <w:kern w:val="0"/>
          <w:sz w:val="24"/>
          <w:szCs w:val="24"/>
          <w:lang w:bidi="ar-SA"/>
          <w14:ligatures w14:val="none"/>
        </w:rPr>
        <w:t xml:space="preserve">The audiobook </w:t>
      </w:r>
      <w:r w:rsidRPr="00CA3119">
        <w:rPr>
          <w:rFonts w:ascii="Times New Roman" w:eastAsia="Times New Roman" w:hAnsi="Times New Roman" w:cs="Times New Roman"/>
          <w:b/>
          <w:bCs/>
          <w:kern w:val="0"/>
          <w:sz w:val="24"/>
          <w:szCs w:val="24"/>
          <w:lang w:bidi="ar-SA"/>
          <w14:ligatures w14:val="none"/>
        </w:rPr>
        <w:t>“The Way to God”</w:t>
      </w:r>
      <w:r w:rsidRPr="00CA3119">
        <w:rPr>
          <w:rFonts w:ascii="Times New Roman" w:eastAsia="Times New Roman" w:hAnsi="Times New Roman" w:cs="Times New Roman"/>
          <w:kern w:val="0"/>
          <w:sz w:val="24"/>
          <w:szCs w:val="24"/>
          <w:lang w:bidi="ar-SA"/>
          <w14:ligatures w14:val="none"/>
        </w:rPr>
        <w:t xml:space="preserve"> explores the ethical, social, and spiritual aspects of the sacred Hajj pilgrimage, including Hajj rituals and teachings, the etiquette of pilgrimage, and an introduction to the holy sites of </w:t>
      </w:r>
      <w:r w:rsidRPr="00CA3119">
        <w:rPr>
          <w:rFonts w:ascii="Times New Roman" w:eastAsia="Times New Roman" w:hAnsi="Times New Roman" w:cs="Times New Roman"/>
          <w:b/>
          <w:bCs/>
          <w:kern w:val="0"/>
          <w:sz w:val="24"/>
          <w:szCs w:val="24"/>
          <w:lang w:bidi="ar-SA"/>
          <w14:ligatures w14:val="none"/>
        </w:rPr>
        <w:t>Mecca and Medina</w:t>
      </w:r>
      <w:r w:rsidRPr="00CA3119">
        <w:rPr>
          <w:rFonts w:ascii="Times New Roman" w:eastAsia="Times New Roman" w:hAnsi="Times New Roman" w:cs="Times New Roman"/>
          <w:kern w:val="0"/>
          <w:sz w:val="24"/>
          <w:szCs w:val="24"/>
          <w:lang w:bidi="ar-SA"/>
          <w14:ligatures w14:val="none"/>
        </w:rPr>
        <w:t>. Its guidance on travel etiquette is also useful for other group and pilgrimage journeys. Available in both audio and text formats, this meaningful work can be a valuable companion for anyone traveling on a pilgrimage.</w:t>
      </w:r>
    </w:p>
    <w:p w14:paraId="235194B2" w14:textId="77777777" w:rsidR="00CA3119" w:rsidRPr="00CA3119" w:rsidRDefault="00CA3119" w:rsidP="00CA311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A3119">
        <w:rPr>
          <w:rFonts w:ascii="Segoe UI Emoji" w:eastAsia="Times New Roman" w:hAnsi="Segoe UI Emoji" w:cs="Segoe UI Emoji"/>
          <w:kern w:val="0"/>
          <w:sz w:val="24"/>
          <w:szCs w:val="24"/>
          <w:lang w:bidi="ar-SA"/>
          <w14:ligatures w14:val="none"/>
        </w:rPr>
        <w:t>✨</w:t>
      </w:r>
      <w:r w:rsidRPr="00CA3119">
        <w:rPr>
          <w:rFonts w:ascii="Times New Roman" w:eastAsia="Times New Roman" w:hAnsi="Times New Roman" w:cs="Times New Roman"/>
          <w:kern w:val="0"/>
          <w:sz w:val="24"/>
          <w:szCs w:val="24"/>
          <w:lang w:bidi="ar-SA"/>
          <w14:ligatures w14:val="none"/>
        </w:rPr>
        <w:t xml:space="preserve"> </w:t>
      </w:r>
      <w:r w:rsidRPr="00CA3119">
        <w:rPr>
          <w:rFonts w:ascii="Times New Roman" w:eastAsia="Times New Roman" w:hAnsi="Times New Roman" w:cs="Times New Roman"/>
          <w:b/>
          <w:bCs/>
          <w:kern w:val="0"/>
          <w:sz w:val="24"/>
          <w:szCs w:val="24"/>
          <w:lang w:bidi="ar-SA"/>
          <w14:ligatures w14:val="none"/>
        </w:rPr>
        <w:t>App Features</w:t>
      </w:r>
    </w:p>
    <w:p w14:paraId="0BC23407" w14:textId="77777777" w:rsidR="00CA3119" w:rsidRPr="00CA3119" w:rsidRDefault="00CA3119" w:rsidP="00CA311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A3119">
        <w:rPr>
          <w:rFonts w:ascii="Times New Roman" w:eastAsia="Times New Roman" w:hAnsi="Times New Roman" w:cs="Times New Roman"/>
          <w:kern w:val="0"/>
          <w:sz w:val="24"/>
          <w:szCs w:val="24"/>
          <w:lang w:bidi="ar-SA"/>
          <w14:ligatures w14:val="none"/>
        </w:rPr>
        <w:t>• Full audiobook and text version</w:t>
      </w:r>
      <w:r w:rsidRPr="00CA3119">
        <w:rPr>
          <w:rFonts w:ascii="Times New Roman" w:eastAsia="Times New Roman" w:hAnsi="Times New Roman" w:cs="Times New Roman"/>
          <w:kern w:val="0"/>
          <w:sz w:val="24"/>
          <w:szCs w:val="24"/>
          <w:lang w:bidi="ar-SA"/>
          <w14:ligatures w14:val="none"/>
        </w:rPr>
        <w:br/>
        <w:t>• Listen to the audio while reading the text simultaneously</w:t>
      </w:r>
      <w:r w:rsidRPr="00CA3119">
        <w:rPr>
          <w:rFonts w:ascii="Times New Roman" w:eastAsia="Times New Roman" w:hAnsi="Times New Roman" w:cs="Times New Roman"/>
          <w:kern w:val="0"/>
          <w:sz w:val="24"/>
          <w:szCs w:val="24"/>
          <w:lang w:bidi="ar-SA"/>
          <w14:ligatures w14:val="none"/>
        </w:rPr>
        <w:br/>
        <w:t>• Search through the text and titles</w:t>
      </w:r>
      <w:r w:rsidRPr="00CA3119">
        <w:rPr>
          <w:rFonts w:ascii="Times New Roman" w:eastAsia="Times New Roman" w:hAnsi="Times New Roman" w:cs="Times New Roman"/>
          <w:kern w:val="0"/>
          <w:sz w:val="24"/>
          <w:szCs w:val="24"/>
          <w:lang w:bidi="ar-SA"/>
          <w14:ligatures w14:val="none"/>
        </w:rPr>
        <w:br/>
        <w:t>• Bookmark your favorite sections</w:t>
      </w:r>
      <w:r w:rsidRPr="00CA3119">
        <w:rPr>
          <w:rFonts w:ascii="Times New Roman" w:eastAsia="Times New Roman" w:hAnsi="Times New Roman" w:cs="Times New Roman"/>
          <w:kern w:val="0"/>
          <w:sz w:val="24"/>
          <w:szCs w:val="24"/>
          <w:lang w:bidi="ar-SA"/>
          <w14:ligatures w14:val="none"/>
        </w:rPr>
        <w:br/>
        <w:t>• Resume reading and playback from where you left off</w:t>
      </w:r>
      <w:r w:rsidRPr="00CA3119">
        <w:rPr>
          <w:rFonts w:ascii="Times New Roman" w:eastAsia="Times New Roman" w:hAnsi="Times New Roman" w:cs="Times New Roman"/>
          <w:kern w:val="0"/>
          <w:sz w:val="24"/>
          <w:szCs w:val="24"/>
          <w:lang w:bidi="ar-SA"/>
          <w14:ligatures w14:val="none"/>
        </w:rPr>
        <w:br/>
        <w:t>• Adjustable text size for comfortable reading</w:t>
      </w:r>
      <w:r w:rsidRPr="00CA3119">
        <w:rPr>
          <w:rFonts w:ascii="Times New Roman" w:eastAsia="Times New Roman" w:hAnsi="Times New Roman" w:cs="Times New Roman"/>
          <w:kern w:val="0"/>
          <w:sz w:val="24"/>
          <w:szCs w:val="24"/>
          <w:lang w:bidi="ar-SA"/>
          <w14:ligatures w14:val="none"/>
        </w:rPr>
        <w:br/>
        <w:t>• Night mode for reading in low-light environments</w:t>
      </w:r>
      <w:r w:rsidRPr="00CA3119">
        <w:rPr>
          <w:rFonts w:ascii="Times New Roman" w:eastAsia="Times New Roman" w:hAnsi="Times New Roman" w:cs="Times New Roman"/>
          <w:kern w:val="0"/>
          <w:sz w:val="24"/>
          <w:szCs w:val="24"/>
          <w:lang w:bidi="ar-SA"/>
          <w14:ligatures w14:val="none"/>
        </w:rPr>
        <w:br/>
        <w:t>• Personal notes and note-taking</w:t>
      </w:r>
      <w:r w:rsidRPr="00CA3119">
        <w:rPr>
          <w:rFonts w:ascii="Times New Roman" w:eastAsia="Times New Roman" w:hAnsi="Times New Roman" w:cs="Times New Roman"/>
          <w:kern w:val="0"/>
          <w:sz w:val="24"/>
          <w:szCs w:val="24"/>
          <w:lang w:bidi="ar-SA"/>
          <w14:ligatures w14:val="none"/>
        </w:rPr>
        <w:br/>
        <w:t>• Offline access after downloading the content</w:t>
      </w:r>
    </w:p>
    <w:p w14:paraId="3452AF55" w14:textId="77777777" w:rsidR="00CA3119" w:rsidRPr="00CA3119" w:rsidRDefault="00CA3119" w:rsidP="00CA311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A3119">
        <w:rPr>
          <w:rFonts w:ascii="Segoe UI Emoji" w:eastAsia="Times New Roman" w:hAnsi="Segoe UI Emoji" w:cs="Segoe UI Emoji"/>
          <w:kern w:val="0"/>
          <w:sz w:val="24"/>
          <w:szCs w:val="24"/>
          <w:lang w:bidi="ar-SA"/>
          <w14:ligatures w14:val="none"/>
        </w:rPr>
        <w:t>🎧</w:t>
      </w:r>
      <w:r w:rsidRPr="00CA3119">
        <w:rPr>
          <w:rFonts w:ascii="Times New Roman" w:eastAsia="Times New Roman" w:hAnsi="Times New Roman" w:cs="Times New Roman"/>
          <w:kern w:val="0"/>
          <w:sz w:val="24"/>
          <w:szCs w:val="24"/>
          <w:lang w:bidi="ar-SA"/>
          <w14:ligatures w14:val="none"/>
        </w:rPr>
        <w:t xml:space="preserve"> If you are interested in religious audiobooks, Hajj and pilgrimage, travel etiquette, and the spiritual aspects of Hajj, this app provides the complete book in both audio and text formats. Install the app and explore this valuable guide for your pilgrimage journey.</w:t>
      </w:r>
    </w:p>
    <w:p w14:paraId="2C70C994" w14:textId="77777777" w:rsidR="00CA3119" w:rsidRPr="00CA3119" w:rsidRDefault="00CA3119" w:rsidP="00CA3119">
      <w:pPr>
        <w:tabs>
          <w:tab w:val="left" w:pos="986"/>
        </w:tabs>
        <w:rPr>
          <w:rFonts w:ascii="w_Lotus" w:hAnsi="w_Lotus" w:cs="w_Lotus"/>
          <w:sz w:val="28"/>
          <w:szCs w:val="28"/>
        </w:rPr>
      </w:pPr>
      <w:bookmarkStart w:id="0" w:name="_GoBack"/>
      <w:bookmarkEnd w:id="0"/>
    </w:p>
    <w:sectPr w:rsidR="00CA3119" w:rsidRPr="00CA3119"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739F6"/>
    <w:rsid w:val="00096D01"/>
    <w:rsid w:val="00115831"/>
    <w:rsid w:val="00131847"/>
    <w:rsid w:val="00144605"/>
    <w:rsid w:val="001A5960"/>
    <w:rsid w:val="00252ED7"/>
    <w:rsid w:val="00467364"/>
    <w:rsid w:val="00574C15"/>
    <w:rsid w:val="00586E0F"/>
    <w:rsid w:val="006777E3"/>
    <w:rsid w:val="00685A15"/>
    <w:rsid w:val="006D3C88"/>
    <w:rsid w:val="00702CE0"/>
    <w:rsid w:val="00717385"/>
    <w:rsid w:val="0075791B"/>
    <w:rsid w:val="007837F2"/>
    <w:rsid w:val="007E1A17"/>
    <w:rsid w:val="007E6F53"/>
    <w:rsid w:val="00804FEF"/>
    <w:rsid w:val="00815503"/>
    <w:rsid w:val="008855DA"/>
    <w:rsid w:val="008F0197"/>
    <w:rsid w:val="008F6364"/>
    <w:rsid w:val="00924D07"/>
    <w:rsid w:val="009F4E9F"/>
    <w:rsid w:val="00B5583D"/>
    <w:rsid w:val="00B8290C"/>
    <w:rsid w:val="00BB03C1"/>
    <w:rsid w:val="00BE4A8D"/>
    <w:rsid w:val="00C16480"/>
    <w:rsid w:val="00C61876"/>
    <w:rsid w:val="00CA3119"/>
    <w:rsid w:val="00CC1075"/>
    <w:rsid w:val="00CC2F9F"/>
    <w:rsid w:val="00D27002"/>
    <w:rsid w:val="00D44AF9"/>
    <w:rsid w:val="00DD7F19"/>
    <w:rsid w:val="00ED493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880677634">
      <w:bodyDiv w:val="1"/>
      <w:marLeft w:val="0"/>
      <w:marRight w:val="0"/>
      <w:marTop w:val="0"/>
      <w:marBottom w:val="0"/>
      <w:divBdr>
        <w:top w:val="none" w:sz="0" w:space="0" w:color="auto"/>
        <w:left w:val="none" w:sz="0" w:space="0" w:color="auto"/>
        <w:bottom w:val="none" w:sz="0" w:space="0" w:color="auto"/>
        <w:right w:val="none" w:sz="0" w:space="0" w:color="auto"/>
      </w:divBdr>
    </w:div>
    <w:div w:id="1296333603">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2026-09-20T07:55:00Z</dcterms:created>
  <dcterms:modified xsi:type="dcterms:W3CDTF">2026-09-22T07:34:00Z</dcterms:modified>
</cp:coreProperties>
</file>