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F73E6" w14:textId="579CDC1E" w:rsidR="00417369" w:rsidRPr="00417369" w:rsidRDefault="00B544F4" w:rsidP="00417369">
      <w:r>
        <w:rPr>
          <w:rFonts w:hint="cs"/>
          <w:rtl/>
        </w:rPr>
        <w:t>«</w:t>
      </w:r>
      <w:r w:rsidR="00417369" w:rsidRPr="00417369">
        <w:rPr>
          <w:rtl/>
        </w:rPr>
        <w:t>أَعُوذُ بِاللهِ مِنَ الشَّیْطَانِ الرَّجِیمِ</w:t>
      </w:r>
      <w:r>
        <w:rPr>
          <w:rFonts w:hint="cs"/>
          <w:rtl/>
        </w:rPr>
        <w:t>»</w:t>
      </w:r>
      <w:r w:rsidR="00417369" w:rsidRPr="00417369">
        <w:br/>
        <w:t>«</w:t>
      </w:r>
      <w:r w:rsidR="00417369" w:rsidRPr="00417369">
        <w:rPr>
          <w:rtl/>
        </w:rPr>
        <w:t>بِسْمِ اللهِ الرَّحْمَنِ الرَّحِیمِ</w:t>
      </w:r>
      <w:r>
        <w:rPr>
          <w:rFonts w:hint="cs"/>
          <w:rtl/>
        </w:rPr>
        <w:t>»</w:t>
      </w:r>
      <w:r w:rsidR="00417369" w:rsidRPr="00417369">
        <w:br/>
      </w:r>
      <w:r>
        <w:rPr>
          <w:rFonts w:hint="cs"/>
          <w:rtl/>
        </w:rPr>
        <w:t>«</w:t>
      </w:r>
      <w:r w:rsidR="00417369" w:rsidRPr="00417369">
        <w:rPr>
          <w:rtl/>
        </w:rPr>
        <w:t>الْحَمْدُ لِلَّهِ وَالصَّلَاةُ وَالسَّلَامُ عَلَى رَسُولِ اللهِ وَعَلَى آلِهِ آلِ اللهِ، لَا سِیَّمَا عَلَى بَقِیَّةِ اللهِ، رُوحِی وَأَرْوَاحُ الْعَالَمِینَ لِتُرَابِ مَقْدَمِهِ الْفِدَاءُ، وَلَعْنَةٌ دَائِمَةٌ عَلَى أَعْدَائِهِمْ أَجْمَعِینَ مِنَ الْآنَ إِلَى قِیَامِ یَوْمِ الدِّینِ</w:t>
      </w:r>
      <w:r w:rsidR="00417369" w:rsidRPr="00417369">
        <w:t>.»</w:t>
      </w:r>
    </w:p>
    <w:p w14:paraId="707DFE77" w14:textId="77777777" w:rsidR="00417369" w:rsidRPr="00417369" w:rsidRDefault="00417369" w:rsidP="00417369">
      <w:r w:rsidRPr="00417369">
        <w:t>«</w:t>
      </w:r>
      <w:r w:rsidRPr="00417369">
        <w:rPr>
          <w:rtl/>
        </w:rPr>
        <w:t>وَ الْکَاظِمِینَ الْغَیْظَ وَ الْعَافِینَ عَنِ النَّاسِ» (سوره آل‌عمران، آیه ۱۳۴)</w:t>
      </w:r>
    </w:p>
    <w:p w14:paraId="2C98191D" w14:textId="3DDAE293" w:rsidR="00417369" w:rsidRPr="00417369" w:rsidRDefault="00417369" w:rsidP="00417369">
      <w:r w:rsidRPr="00417369">
        <w:t>Ꞅ</w:t>
      </w:r>
      <w:r w:rsidRPr="00417369">
        <w:rPr>
          <w:rtl/>
        </w:rPr>
        <w:t>معرفت به حضرت موسی بن جعفر، مقایسه بین راه حضرت موسی بن جعفر و راه هارون الرشید، تزکیه نفس و عدم تزکیه نفس</w:t>
      </w:r>
      <w:r w:rsidRPr="00417369">
        <w:t>Ꞅ</w:t>
      </w:r>
      <w:r w:rsidRPr="00417369">
        <w:br/>
      </w:r>
      <w:r w:rsidRPr="00417369">
        <w:rPr>
          <w:rtl/>
        </w:rPr>
        <w:t>امروز جمع شده‌ایم شاید بتوانیم از حقیقت و معنویت حضرت موسی بن جعفر علیه‌السلام که بهترین وسیله است، راه‌گشای سیر و سلوکمان و حرکت به سوی خدای تعالی باشد. اینکه عرض کردم بهترین وسیله است به خاطر این است که غالباً اولیای خدا در مسائل تزکیه نفس یا امراض روحی به وجود مقدس متوسل می‌شوند. و آن حضرت در زندگی ظاهری‌شان هم از نظر ظاهر در ریاضت بودند. زندان‌های طولانی، زندگی پرمشقت در مقابل خلیفه‌ای اسمی به نام هارون الرشید، مردِ متکبرِ متبخترِ بی‌توجه به حقایق. شخصی که تشیع را از نظر وجدان باطنی‌اش حتی فهمیده و در عین حال کافر به آن شده و امام موسی بن جعفر علیه‌السلام را می‌شناسد، می‌داند که قطب عالم امکان است اما به پسرش مأمون میگوید</w:t>
      </w:r>
      <w:r w:rsidR="00216D30">
        <w:rPr>
          <w:rFonts w:hint="cs"/>
          <w:rtl/>
        </w:rPr>
        <w:t xml:space="preserve"> </w:t>
      </w:r>
      <w:r w:rsidRPr="00417369">
        <w:rPr>
          <w:rtl/>
        </w:rPr>
        <w:t>: «</w:t>
      </w:r>
      <w:bookmarkStart w:id="0" w:name="_Hlk189245365"/>
      <w:r w:rsidRPr="00417369">
        <w:rPr>
          <w:rtl/>
        </w:rPr>
        <w:t>المُلْکُ ع</w:t>
      </w:r>
      <w:r w:rsidR="00B544F4">
        <w:rPr>
          <w:rFonts w:hint="cs"/>
          <w:rtl/>
        </w:rPr>
        <w:t>عمیق</w:t>
      </w:r>
      <w:r w:rsidR="00216D30">
        <w:rPr>
          <w:rFonts w:hint="cs"/>
          <w:rtl/>
        </w:rPr>
        <w:t xml:space="preserve"> </w:t>
      </w:r>
      <w:bookmarkEnd w:id="0"/>
      <w:r w:rsidRPr="00417369">
        <w:rPr>
          <w:rtl/>
        </w:rPr>
        <w:t>» ملک و سلطنت و تسلط بر مردم کم برای کسی اتفاق می‌افتد. با اینکه من می‌دانم که احق به این منصب و مقام موسی بن جعفر علیه‌السلام است در عین حال حتی اگر تو که فرزند من هستی طمع به این منصب بکنی چشم‌هایت را بیرون می‌آورم. من می‌دانم موسی بن جعفر علیه‌السلام باید اینجا جای من بنشیند، اما «المُلْکُ عَقِیمٌ». اینجا یک مطلب مهمی که باید من و شما ان‌شاءالله از امروز از روز وفات موسی بن جعفر علیه‌السلام درس بگیریم و تعلیم بگیریم یک مقایسه‌ای است بین امام موسی بن جعفر و هارون الرشید. که در این دنیا اگر انسان قدرتمند هم که باشد یا باید هارون الرشید بشود و به اسفل السافلین برسد و یا باید خودش را با موسی بن جعفر علیه‌السلام تطبیق بدهد، و یا در زمان و هر چه بتواند انسان خودش را به امام عصر ارواحنا فداه نزدیک کند. طبعاً معلوم است هر متکبری، هر خودخواهی، هر کسی که تجاوز از حد خود و حدود خود بکند و فضیلت نداشته جای فضلا بنشیند و مقام پاکی و سلامتی روح را به‌دست نیاورده، خودش را تزکیه‌شده معرفی کند، این شخص راه هارون الرشید را در پیش گرفته و طبعاً به او خواهد رسید. و طبعاً آن راه را انتخاب کرده و یک روز سر از خواب غفلت بلند می‌کند می‌بیند که شیطانی مجسم شده. شیطان انسی که هم خودش را از حقایق دور کرده و هم اگر مصدر اموری باشد، اگر قبله مردم باشد، اگر مورد توجه مردم باشد، یک جمعی را منحرف کرده است</w:t>
      </w:r>
      <w:r w:rsidRPr="00417369">
        <w:t>.</w:t>
      </w:r>
      <w:r w:rsidRPr="00417369">
        <w:br/>
      </w:r>
      <w:r w:rsidRPr="00417369">
        <w:rPr>
          <w:rtl/>
        </w:rPr>
        <w:t xml:space="preserve">اگر انسان کوشش بکند که جز «وَ الْکَاظِمِینَ الْغَیْظَ» باشد، این کلمه «وَ الْکَاظِمِینَ </w:t>
      </w:r>
      <w:bookmarkStart w:id="1" w:name="_Hlk189245434"/>
      <w:r w:rsidRPr="00417369">
        <w:rPr>
          <w:rtl/>
        </w:rPr>
        <w:t>الْغَی</w:t>
      </w:r>
      <w:bookmarkEnd w:id="1"/>
      <w:r w:rsidRPr="00417369">
        <w:rPr>
          <w:rtl/>
        </w:rPr>
        <w:t>» شامل بیشتر تزکیه نفس می‌گردد شرحی دارد که شاید نتوانم امروز توضیح بدهم، جزء آن‌هایی که غیظ‌شان را، انحراف‌شان را آن‌هایی که با خدا غیظ دارند، با مردم غیظ دارند، با خودشان غیظ دارند و با خدا آشتی می‌کنند، با مردم کنار می‌آیند و خودشان را پاک می‌کنند جز آن‌ها باشند. یک روز بلند می‌شوند چشم دل باز می‌کنند می‌بینند در کنار امام زمانشان قرار گرفته‌اند. پس تمام کوشش ما امروز باید از این مجلس و این محفل و زحمات شما که آمده‌اید و زحمات گویندگانی که برای شما حرف می‌زدند باید این باشد که خودمان را به امام زمانمان به ائمه اطهار علیهم‌السلام به حضرت موسی بن جعفر نزدیک کنیم. یک بررسی کامل در وجودمان داشته باشیم که «وَ الْکَاظِمِینَ الْغَیْظَ» باشیم از جزء این جمعیت. جزء کسانی باشیم که ما صفات رذیله‌مان را از بین برده باشیم و صفات حسنه‌ای که الگوهای ما، مقتداهای ما، ائمه ما این‌ها دارند ما هم داشته باشیم</w:t>
      </w:r>
      <w:r w:rsidRPr="00417369">
        <w:t>.</w:t>
      </w:r>
    </w:p>
    <w:p w14:paraId="62082701" w14:textId="28243653" w:rsidR="00417369" w:rsidRPr="00417369" w:rsidRDefault="00417369" w:rsidP="00417369">
      <w:r w:rsidRPr="00417369">
        <w:t>Ꞅ</w:t>
      </w:r>
      <w:r w:rsidRPr="00417369">
        <w:rPr>
          <w:rtl/>
        </w:rPr>
        <w:t>معنای رفیق بودن خدا با بشر، علت غیبت امام زمان، رفاقت امام زمان با بشر</w:t>
      </w:r>
      <w:r w:rsidRPr="00417369">
        <w:t>Ꞅ</w:t>
      </w:r>
      <w:r w:rsidRPr="00417369">
        <w:br/>
      </w:r>
      <w:r w:rsidRPr="00417369">
        <w:rPr>
          <w:rtl/>
        </w:rPr>
        <w:t xml:space="preserve">اگر دو نفر پیدا بشوند با هم دوست باشند یکی دارای صفات حمیده یا یک صفت حمید و آن رفیقش مخالف او صفات رذیله‌ای این داشته باشد یا یک صفت رذیله‌ای داشته باشد، همه می‌گویند آن‌ها از لحاظ روحی با هم فاصله دارند. مثلاً یک نفر بخیل است یک نفر سخی. با هم صمیمیت نمی‌توانند داشته باشند باهم صفا نمی‌توانند داشته باشند. رفاقت را بعضی گفته‌اند ممکن است، چنین رفاقت از رفق و مدارا است. گاهی یک انسان خود با یک انسان بد رفاقت می‌کند یعنی این انسان خوب بدی‌های رفیقش را ندیده می‌گیرد و رفق می‌کند، مدارا می‌کند و با او کنار می‌آید به همین دلیل ما نمی‌توانیم بگوییم ما با خدا رفیق هستیم. این غلط است برای اینکه خدا بدی ندارد که ما با خدا مدارا کرده باشیم ولی خود را با رفیق است. یکی از اسماء پروردگار یا رفیق است. خدا با ما رفق می‌کند، امام زمان ارواحنا فداه با ما رفیق است نه ما با امام زمان ارواحنا فداه. رفق می‌کنند مدارا می‌کنند. این رفق و مدارا در صورتی صحیح هست و از حکیم صادر می‌شود که امید اصلاح طرف را انسان داشته باشد. و الاّ او بد باشد بخواهد به بدی خودش هم ادامه بدهد و این شخص صالح هم به صلاح خودش به خوبی خودش ادامه بدهد، این‌ها نمی‌توانند رفاقت صحیحی با هم داشته باشند چرا؟ به علت اینکه این کار خلاف حکمت است، خلاف کار صحیحی است. اینکه حضرت بقیة الله ارواحنا فداه که خدای تعالی او را مجسمه عدالت و رحمت و رأفت قرار داده در میان ما مردم به صورت ظاهر تشریف نمی‌آورند، به علت این است که در این زمانی که ما حاضر نیستیم تحت فرمان حضرت </w:t>
      </w:r>
      <w:bookmarkStart w:id="2" w:name="_Hlk189245344"/>
      <w:r w:rsidRPr="00417369">
        <w:rPr>
          <w:rtl/>
        </w:rPr>
        <w:t>بقی</w:t>
      </w:r>
      <w:r w:rsidR="00B544F4">
        <w:rPr>
          <w:rFonts w:hint="cs"/>
          <w:rtl/>
        </w:rPr>
        <w:t>ه</w:t>
      </w:r>
      <w:r w:rsidRPr="00417369">
        <w:rPr>
          <w:rtl/>
        </w:rPr>
        <w:t xml:space="preserve"> الله </w:t>
      </w:r>
      <w:bookmarkEnd w:id="2"/>
      <w:r w:rsidRPr="00417369">
        <w:rPr>
          <w:rtl/>
        </w:rPr>
        <w:t xml:space="preserve">ارواحنا فداه باشیم و اوامرش را اطاعت کنیم او با ما نمی‌تواند مدارا کند، نمی‌تواند رفاقت کند و لذا در میان ما نمی‌آید. اما روزی که فاسدین و مفسدین از بین بروند و مردم چه در اول راه و چه در وسط راه و چه در آخر راه به آن حضرت ملحق بشوند و یا لااقل در حال تعلم باشند در حال چیز یاد گرفتن و در خود پیاده کردن باشند آن وقت است که حضرت بقیة الله ارواحنا فداه می‌تواند با ما رقابت کند، مدارا کند تا ما اصلاح بشویم. </w:t>
      </w:r>
      <w:r w:rsidRPr="00417369">
        <w:rPr>
          <w:rtl/>
        </w:rPr>
        <w:lastRenderedPageBreak/>
        <w:t>اما دو نفری غدی که هر دو روی پای خود ایستاده‌اند یکی در صلاح مطلق وی که در فساد مطلق این‌ها به هیچ وجه رفاقتشان صحیح نیست و غلط است و خدای و ائمه اطهار علیهم‌السلام که همان نماینده‌های پروردگارند با این‌ها رفاقت نمی‌کنند</w:t>
      </w:r>
      <w:r w:rsidRPr="00417369">
        <w:t>.</w:t>
      </w:r>
    </w:p>
    <w:p w14:paraId="6DCD376A" w14:textId="0B43DE38" w:rsidR="00417369" w:rsidRPr="00417369" w:rsidRDefault="00417369" w:rsidP="00417369">
      <w:r w:rsidRPr="00417369">
        <w:t>Ꞅ</w:t>
      </w:r>
      <w:r w:rsidRPr="00417369">
        <w:rPr>
          <w:rtl/>
        </w:rPr>
        <w:t>امتیاز شیعه نسبت به بقیه مذاهب، راه ارتباط برقرار کردن با امام زمان، مقام وصل با امام زمان</w:t>
      </w:r>
      <w:r w:rsidRPr="00417369">
        <w:t>Ꞅ</w:t>
      </w:r>
      <w:r w:rsidRPr="00417369">
        <w:br/>
      </w:r>
      <w:r w:rsidRPr="00417369">
        <w:rPr>
          <w:rtl/>
        </w:rPr>
        <w:t xml:space="preserve">ما در میان مردم دنیا از نظر عقل یک امتیازی داریم، در میان مسیحیت، یهودیت مسلمان‌های غیر شیعه، مسلمان‌هایی که به امام زمان ارواحنا فداه معتقد نیستند این امتیاز را داریم که امام داریم، ما الگو داریم ما یک فردی را داریم که اگر خودمان را به او رساندیم و متصف به صفات او شدیم انسانیم. این یکی از امتیازات ماست که متأسفانه به خاطر غیبت آن حضرت و به خاطر اینکه آن حضرت با مردم دنیا، دنیای امروز نمی‌تواند رفاقت کند در بین ما قرار ندارد به صورت ظاهر. و به وصیت حضرت امام عسکری علیه‌السلام در بیابان‌ها در جاهای دور دست زندگی می‌کند تا خدای تعالی فرجش را برساند. اما ما یک راه برای رسیدن به آن حضرت داریم و اکثراً آن راه را بلد نیستیم و باید حتماً آن راه را بلد باشیم تا به آن حضرت برسیم. شما الآن مثلاً در شهر قم راه جمکران را نمی‌دانید، ممکن است راه تهران را بگیرید تا آخر جا به هم بروید و به جایی نرسید، بلکه ساعت به ساعت و لحظه به لحظه از جمکران دورتر بشوید. باید راه را پیدا کرد انسان باید راه را پیدا کند. راه جمکران مثلاً از کدام طرف است، سابقاً راه ماشین نبود، خب پیاده یا اگر راه ماشین بود ماشین‌های جمکران مثلاً کجاست سوار می‌شوید می‌روید جمکران. راه رسیدن به امام زمان ارواحنا فداه را ما شیعیانی که عاشق آن وجود مقدس هستیم و هستیم. اینکه ما فکر می‌کنیم علاقه‌ای نداریم این طور نیست. اگر یک ساعت کنار آن حضرت بنشینید و با حضرتش صحبت کنید، شما چون همه شما اهل عالم ملک هستید در ملک حضرت را ببینید و بدن ملکی آن حضرت را ببینید دیگر بعد </w:t>
      </w:r>
      <w:bookmarkStart w:id="3" w:name="_Hlk189245320"/>
      <w:r w:rsidRPr="00417369">
        <w:rPr>
          <w:rtl/>
        </w:rPr>
        <w:t>نمی‌توانید بیاورید</w:t>
      </w:r>
      <w:bookmarkEnd w:id="3"/>
      <w:r w:rsidRPr="00417369">
        <w:rPr>
          <w:rtl/>
        </w:rPr>
        <w:t>. شاید علت اینکه اکثر و بیشتر ما تشرّف ظاهری نداریم به خاطر این است که خدا می‌داند بعدش دیگر طاقت نخواهیم داشت. افرادی بودند که یک ملاقات داشتند بعد اگر عاشق بودند اگر محب بودند دیگر نتوانستند زندگی را ادامه بدهند. یا از میان مردم خارج شدند یا از کسب و کار دست کشیدن و یا حتی مثل همام آن مردی که در خدمت امیرالمؤمنین شما فکر نکنید صفات متقین او را از دنیا برد آن جاذبه سخنان علی ابن ابی‌طالب علیه‌السلام که یکی از شخصیت‌های معنوی او به من می‌گفت من خودم به این معنا نرسیده‌ام به من می‌گفت: وقتی علی علیه‌السلام خطبه را می‌خواند همام به صفات متقین هم گوش نمی‌دادم جذب جمال علی شده بود و روحش مثل آهنی که در مقابل آهن‌ربا قرار گرفته باشد قرار گرفته بود و آن کشش او را به این مسئله انداخت که «فَصَعِقَ هَمَّامٌ صَعْقَةً» (نهج البلاغه، خطبه ۱۹۳ – خطبه متقین) یک دادی کشید و روحش را از بدنش قطع کرد و به علی تحویل داد. این طوری می‌شود انسان. اگر محبت باشد و از راهش هم برویم فقط همین دو چیز، ۱- محبت و ۲- وصول و پیدا کردن راه، این دو چیز اگر باشد انسان فوراً خدمت حضرتش می‌رسد و قطعاً آن‌هایی که با امام عصر ارواحنا فداه الآن زندگی می‌کنند معاشرت دارند در مرحله اول شرح صدری از راه تحصیل کمالات خدا به آن‌ها داده، از راه تزکیه نفس شرح صدری داده، قدرتِ روحی به آن‌ها عنایت کرده و بعد صفات حمیده حضرت ولی عصر ارواحنا فداه را به آن‌ها عنایت فرموده و سپس آن‌ها را به مقام وصل رسانده</w:t>
      </w:r>
      <w:r w:rsidRPr="00417369">
        <w:t>.</w:t>
      </w:r>
    </w:p>
    <w:p w14:paraId="74D3C67B" w14:textId="77777777" w:rsidR="00417369" w:rsidRPr="00417369" w:rsidRDefault="00417369" w:rsidP="00417369">
      <w:r w:rsidRPr="00417369">
        <w:t>Ꞅ</w:t>
      </w:r>
      <w:r w:rsidRPr="00417369">
        <w:rPr>
          <w:rtl/>
        </w:rPr>
        <w:t>معرفت امام</w:t>
      </w:r>
      <w:r w:rsidRPr="00417369">
        <w:t>Ꞅ</w:t>
      </w:r>
      <w:r w:rsidRPr="00417369">
        <w:br/>
      </w:r>
      <w:r w:rsidRPr="00417369">
        <w:rPr>
          <w:rtl/>
        </w:rPr>
        <w:t xml:space="preserve">و مقام وصل امام زمان ارواحنا فداه همان مقام وصل به خدا است لقاء امام زمان ارواحنا فداه همان لقاء خدا است که «مَنْ عَرَفَهُمْ فَقَدْ عَرَفَ اللّٰهَ وَ مَنْ أَبْغَضَکُمْ فَقَدْ أَبْغَضَ اللَّهَ وَ مَنْ أَحَبَّکُمْ فَقَدْ أَحَبَّ اللَّهَ» (زیارت جامعه کبیره) این‌ها مسئله‌اش خیلی واضح است چرا؟ به جهت آنکه هر چه خدا دارد غیر از ازلیت و معبودیتش، همان طوری که در دعاهای ماه رجب می‌خوانیم «لَا فَرْقَ بَیْنَکَ وَ بَیْنَهَا إِلَّا أَنَّهُمْ عِبَادُکَ وَ خَلْقُکَ» (دعای رجبیه) دو چیز، این دو چیز را استثناء کنید و آن‌ها را از خدای تعالی جدا نکنید. خیلی هم از نظر من این مطلب واضح است یعنی احتیاج به بحث و گفت‌وگو حتی ندارد. چون مظهر صفات الهی هستند. ما شاید در صدها روایت و ده‌ها آیه قرآن و صدها دعا و زیارت این مطالب را خطاب به اهل بیت عصمت و طهارت علیهم‌السلام عرض می‌کنیم که آن‌ها «ید الله» هستند، آن‌ها «عین الله» هستند آن‌ها «اذن الله» هستند، آن‌ها «جنب الله» هستند، آن‌ها تمام صفات الهی را دارند منتها ما که غالی نیستیم و نمی‌خواهیم غلوّ کنیم می‌گوییم که غیر از صفات ذات بقیه صفات یعنی صفات افعال را آن‌ها دارند و خدای تعالی هم چون «أَبَی اللّهُ أَنْ یَجْرِیَ الْأَشْیَاءَ إِلَّا بِأَسْبَابٍ» (الکافی، ج ۷، ص ۱۸۳) اسباب خلقت اسباب رزاقیت اسباب اعمال قدرت که از ناحیه پروردگار می‌خواهد انجام بشود کسی در عالم نیست جز پیغمبر اکرم صلی‌الله‌علیه‌وآله و فاطمه زهرا سلام‌الله‌علیها و ائمه اطهار علیهم‌السلام. شما نگویید: حضرت عیسی چطور؟ خودِ طرفداران حضرت عیسی یک چنین ادعایی ندارند. نگویید: حضرت موسی چطور؟ احدی در عالم نه مدعی خودش بوده که من این صفات والای الهی را دارم نه طرفدارانش و تنها ما شیعیان هستیم که این مطلب را گفته‌ایم و لازم است که پروردگار متعال، این را بدانید، به خاطر اتمام خلقش به خاطر اتمام معرفی خودش یک چنین افرادی را دارای این صفات باشند، خلق بکند. اگر خلق نکند آن معرفتی را که بشر باید به خدا پیدا کند نمی‌تواند پیدا کند. در آن روایت می‌فرماید: «کُنْتُ کَنْزاً مَخْفِیّاً» (بحارالأنوار، ج ۸۴، ص ۱۹۹ و ۳۴۴) حالا این روایت «کُنْتُ کَنْزاً مَخْفِیّاً» را شما فکر نکنید یک حدیث است چون غالباً یک بحث‌های طلبگی اطرافش می‌شود این طوری می‌شود یک حدیث قدسی مثلاً مرفوعه، یا مثلاً فرض کنید بدون سند است نه. این یک حقیقتی است که در این روایت قدسی گفته شده. چه می‌خواهد سند داشته باشد چه نداشته باشد. فرض کنید این کلام را من الآن دارم می‌گویم که خدا مخفی بود، صفاتش مخفی بود، صفات خدا برای مخلوقاتش مخفی نیست؟ مخلوقاتی که خدای تعالی دارد در عالم حتی آن‌هایی که به ائمه اطهار علیهم‌السلام توجه نکردند و گفتار آن‌ها را گوش ندادند صفات خدا برای آن‌ها مخفی بوده و به انحراف کشیده شده‌اند. آن‌هایی که خورشید پرستند شما خیال می‌کنید خداشناس نیستند؟ ذات خدا را قبول دارند. منتها در صفات خدا را نشناختند و </w:t>
      </w:r>
      <w:r w:rsidRPr="00417369">
        <w:rPr>
          <w:rtl/>
        </w:rPr>
        <w:lastRenderedPageBreak/>
        <w:t>می‌گوید خورشید خدا است. آن‌هایی که ستاره پرستند آن‌هایی که به هر نوع یک چیز دیگری را می‌پرسند در صفات گیرند و باید خدای تعالی یک مظهر صفاتی از خودش نشان بدهد تا مردم او را ببینند اعجاز او را مشاهده کنند اعمال او را ملاحظه کنند و برای دیگران نقل کنند و تا وقتی که می‌توانند و وضع دنیا ایجاب می‌کند که آن‌ها را نقل کنند، برای مردم نقل کنند و بعد آن کسی که دیگر مردم قبول نمی‌کنند از قصه‌ها که ان‌شاءالله زمان ما رسیده به آنجایی که مردم دیگر مثلاً شق‌القمر رسول اکرم صلی‌الله‌علیه‌وآله و مرده و زنده کردن حضرت عیسی و امثال این‌ها را دیگر قبول نکنند و بگویند این‌ها قصه‌های اساطیر است و ما یک مطلب زنده‌ای می‌خواهیم. در تلویزیون دیده‌اید گاهی بعضی از جریانات آنجا می‌نویسد زنده، آدم بیشتر اعتماد به آن گفته یا آن مطالب دارد. باید زنده باشد و خدا زنده دارد. برای آن‌هایی که اهلش هستند زنده است. امام زمان ما از همان ساعتی که از حضرت نرجس خاتون متولد شده تا الآن و ان‌شاءالله خدا طول عمر به ایشان بدهد تا سال‌ها زنده خواهد بود و زنده است. اگر چشم کوری نباشد اگر گوش کری نباشد اگر دل نافهم و بی‌شعوری نباشد آن را می‌بیند و اعمال و صفات او را مشاهده می‌کند</w:t>
      </w:r>
      <w:r w:rsidRPr="00417369">
        <w:t>.</w:t>
      </w:r>
    </w:p>
    <w:p w14:paraId="7B7248F4" w14:textId="10665EB6" w:rsidR="00417369" w:rsidRPr="00417369" w:rsidRDefault="00417369" w:rsidP="00417369">
      <w:r w:rsidRPr="00417369">
        <w:t>Ꞅ</w:t>
      </w:r>
      <w:r w:rsidRPr="00417369">
        <w:rPr>
          <w:rtl/>
        </w:rPr>
        <w:t>صفات یاران امام زمان</w:t>
      </w:r>
      <w:r w:rsidRPr="00417369">
        <w:t>Ꞅ</w:t>
      </w:r>
      <w:r w:rsidRPr="00417369">
        <w:br/>
      </w:r>
      <w:r w:rsidRPr="00417369">
        <w:rPr>
          <w:rtl/>
        </w:rPr>
        <w:t xml:space="preserve">و فقط یک جمله باید امروز ما از این مجلسمان استفاده کنیم و آن این است، دقت کنید که خودمان را از نظر صفات به آن حضرت برسانیم. امام زمان شما حسود نیست شما حسود نباشید. امام زمان شما جاهل نیست جاهل نباشید. امام زمان شما خودخواه نیست و متکبر نیست شما هم خودخواه و متکبر نباشید. امام زمان شما دارای صفات الهی است شماها متخلق به اخلاق الله باشید. امام زمان شما شرح صدری دارد که همه مفاسد را می‌بیند، ما یک چند لحظه دیشب شب وفات حضرت موسی ابن جعفر علیه‌السلام این جوان‌ها را دیدیم که خوشحالی می‌کنند، دست می‌زنند در این میدان نزدیک منزل ما، در شهر قم کنار قبر </w:t>
      </w:r>
      <w:bookmarkStart w:id="4" w:name="_Hlk189245249"/>
      <w:r w:rsidRPr="00417369">
        <w:rPr>
          <w:rtl/>
        </w:rPr>
        <w:t>فا</w:t>
      </w:r>
      <w:r w:rsidR="00B544F4">
        <w:rPr>
          <w:rFonts w:hint="cs"/>
          <w:rtl/>
        </w:rPr>
        <w:t>ظ</w:t>
      </w:r>
      <w:r w:rsidRPr="00417369">
        <w:rPr>
          <w:rtl/>
        </w:rPr>
        <w:t xml:space="preserve">مه </w:t>
      </w:r>
      <w:bookmarkEnd w:id="4"/>
      <w:r w:rsidRPr="00417369">
        <w:rPr>
          <w:rtl/>
        </w:rPr>
        <w:t xml:space="preserve">معصومه دختر موسی بن جعفر </w:t>
      </w:r>
      <w:bookmarkStart w:id="5" w:name="_Hlk189245287"/>
      <w:r w:rsidRPr="00417369">
        <w:rPr>
          <w:rtl/>
        </w:rPr>
        <w:t>علیه‌ال</w:t>
      </w:r>
      <w:r w:rsidR="00B544F4">
        <w:rPr>
          <w:rFonts w:hint="cs"/>
          <w:rtl/>
        </w:rPr>
        <w:t>ل</w:t>
      </w:r>
      <w:r w:rsidRPr="00417369">
        <w:rPr>
          <w:rtl/>
        </w:rPr>
        <w:t xml:space="preserve">سلام </w:t>
      </w:r>
      <w:bookmarkEnd w:id="5"/>
      <w:r w:rsidRPr="00417369">
        <w:rPr>
          <w:rtl/>
        </w:rPr>
        <w:t>خیلی من ناراحت شدم حالا ببینید آن امامی که بر ماسوی‌الله احاطه دارد، برای چه این‌ها دست می‌زدند شاید بعضی فکر کنند برای حضرت موسی بن جعفر علیه‌السلام دست می‌زدند نه! دو تا بچه توپ بازی کردند یکی از آن یکی برده. خاک بر سر ما مردم که برای توپ بازی آن‌ها، ما شب وفات موسی بن جعفر علیه‌السلام خوشحالی می‌کنیم. ببینید انحطاط فکری و صفات رذیله انسان را به کجا می‌رساند! و شما چقدر جوان‌هایی که در مجلس ما هستید چقدر خوبید و چقدر امام زمان ارواحنا فداه شما را دوست دارد. شماها روز وفات آمدید عزاداری می‌کنید. فکرتان دور امام زمانتان و خدایتان دور می‌زند و فکر آن‌ها دور چندان جوانِ کم، چه عرض کنم، دور می‌زند. که حالا چون آن‌ها برده‌اند ما خوشحالیم حالا هر چه می‌خواهد باشد. این‌ها شکر دارد از خدا ممنون باشید. «الْحَمْدُ لِلَّهِ الَّذِی هَدَانَا لِهَٰذَا وَمَا کُنَّا لِنَهْتَدِیَ لَوْلَا أَنْ هَدَانَا اللَّهُ» (سوره اعراف، آیه ۴۳) امامتان دنبال این بازی‌ها نیست شما هم نباشید. امامتان در این دنیا غریب است شما هم اشکال ندارد غریب باشید. امامتان دلسوز برای دیگران است که در همین آیه‌ای که تلاوت کردم «وَالْعَافِینَ عَنِ النَّاسِ» (سوره آل عمران، آیه ۱۳۴) از مردم بگذرید. آن شرح صدر را که خدا به شما داد و آن صفات حمیده را که خدا به شما داد، مانند امامتان، در کنار امامتان می‌توانید باشید. همان طوری که الآن یک جمعی در کنار امام زمانشان زندگی می‌کنند با آن حضرت هستند. صفات رذیله‌تان را از بین ببرید این اول کار. که به هر حال با هر زحمتی که بوده با زحمات طولانی عمری را روی این برنامه‌ها گذاشته‌ایم جدی باشید. از مرحله یقظه تا مرحله عبودیت خودتان را بسازید تا بنده کامل امام زمان ارواحنا فداه و خدا باشید. وقتی که آن طور شدید یک مقدار هم صفات حمیده را در خودتان ایجاد کنید یقیناً اگر با آن شرح صدری که امام دوست دارد اگر بیاید و بخواهد از میان مردم انتخاب کند، می‌بینید یک نامه‌ای در دستشان گرفته، خدا می‌گوید: «وَ اذْکُرْ فِی الْکِتَابِ» مثلاً فلانی را آن هم خوب است، جوان خوبی است آن هم اهل است</w:t>
      </w:r>
      <w:r w:rsidRPr="00417369">
        <w:t>.</w:t>
      </w:r>
      <w:r w:rsidRPr="00417369">
        <w:br/>
      </w:r>
      <w:r w:rsidRPr="00417369">
        <w:rPr>
          <w:rtl/>
        </w:rPr>
        <w:t>ای خدا می‌شود اسم ماها را هم به امام زمانمان الهام کنی که بنویسد و ما را جزء و یارانش قرار دهد. حالا که یکی دو قدم راه برای ما برداشتی در راه رسیدن به کمالات ما را جز آن‌هایی که هیچ چیز جز همین بازی‌های معمولی نمی‌شناسند قرارمان ندادی. ما را طالب حقایق قراردادی دنباله حقایق حرکتمان دادی. خدایا دستمان را بگیر همان طوری که موسی بن جعفر علیه‌السلام را، همان طوری که اولیائت را به خودت رساندی و خودت به موسی فرمودی «وَ اصْطَنَعْتُکَ لِنَفْسِی» (سوره طه، آیه ۴۱) من تو را ساختم برای خودم ما را هم برای خودت بسازی خدایا به حق موسی بن جعفر علیه‌السلام امروز که روز شهادت آن حضرت است ما را از صفات رذیله نجات مرحمت بفرما و صفات حمیده را در ما ایجاد بفرما و ما را مرضیّ امام زمان قرارمان بده</w:t>
      </w:r>
      <w:r w:rsidRPr="00417369">
        <w:t>.</w:t>
      </w:r>
    </w:p>
    <w:p w14:paraId="6A65A49C" w14:textId="77777777" w:rsidR="00417369" w:rsidRPr="00417369" w:rsidRDefault="00417369" w:rsidP="00417369">
      <w:r w:rsidRPr="00417369">
        <w:t>Ꞅ</w:t>
      </w:r>
      <w:r w:rsidRPr="00417369">
        <w:rPr>
          <w:rtl/>
        </w:rPr>
        <w:t>روضه حضرت موسی بن جعفر</w:t>
      </w:r>
      <w:r w:rsidRPr="00417369">
        <w:t>Ꞅ</w:t>
      </w:r>
      <w:r w:rsidRPr="00417369">
        <w:br/>
        <w:t>«</w:t>
      </w:r>
      <w:r w:rsidRPr="00417369">
        <w:rPr>
          <w:rtl/>
        </w:rPr>
        <w:t>السَّلَامُ عَلَى الْمُعَذَّبِ فِی قَعْرِ السُّجُونِ وَ ظُلَمِ الْمَطَامِیرِ» (مفاتیح الجنان، زیارت حضرت موسی بن جعفر) سلام ما بر آن آقایی که در عین قدرت الهی که دارد می‌تواند همه موجودات را به یک چشم برهم زدن از بین ببرد اما برای امتحان مردم برای اینکه دنیا دار امتحان است تن به ظلم هارون الرشید می‌دهد. در میان زندان عذابش می‌دادند اذیتش می‌کردند من نمی‌خواهم آنچه که نوشتند بگویم ولی روز شهادت حضرت موسی بن جعفر علیه‌السلام است نمی‌خواهید برویم کنار آن زندان ببینیم چگونه است جنازه موسی بن جعفر را از میان زندان بیرون می‌آورند چهار نفر غلام یک بدنی را روی در زندان گذاشتند صدا می‌زدند: «هَذَا إِمَامُ الرَّفَضَةِ» (سوگنامه آل محمّد صلّی‌الله‌علیه‌وآله، ص ۱۰۴)</w:t>
      </w:r>
    </w:p>
    <w:p w14:paraId="5868EB22" w14:textId="6137770C" w:rsidR="00417369" w:rsidRPr="00417369" w:rsidRDefault="00417369" w:rsidP="00417369">
      <w:r w:rsidRPr="00417369">
        <w:t>«</w:t>
      </w:r>
      <w:r w:rsidRPr="00417369">
        <w:rPr>
          <w:rtl/>
        </w:rPr>
        <w:t xml:space="preserve">نَسْأَلُکَ وَنَدْعُوکَ بِاسْمِکَ الْأَعْظَمِ الْأَعْظَمِ الْأَعْظَمِ الْحُجَّةَ بْنَ الْحَسَنِ یَا اللهُ یَا اللهُ یَا اللهُ یَا رَحْمَنُ وَ یَا رَحِیمُ یَا مُقَلِّبَ الْقُلُوبِ عَجِّلْ لِوَلِیکَ الْفَرَجَ. عَجِّلْ لِمَوْلَانَا الْفَرَجَ. عَجِّلْ لِسَیِّدِنَا الْفَرَجَ. اللَّهُمَّ عَجِّلْ فَرَجَنَا بِفَرَجِهِ» خدایا به آبروی ولی عصر ارواحنا فداه قسمت می‌دهیم ما را از بهترین اصحاب و یاران آن حضرت قرار بده قلب مقدسش را از ما راضی بفرما. خدایا گرفتاری‌های مسلمین برطرف بفرما. دشمنان مسلمین ذلیل و نابود بفرما. خدایا اظهار قدرت در مقابل دشمنان مسلمین به وسیله امام زمان ارواحنا فداه </w:t>
      </w:r>
      <w:r w:rsidRPr="00417369">
        <w:rPr>
          <w:rtl/>
        </w:rPr>
        <w:lastRenderedPageBreak/>
        <w:t xml:space="preserve">خودت بفرما. خدایا به آبروی حجت ابن الحسن شیعیانی هستند مسلمانانی هستند که الآن در سراسر عالم در فشار هستند واقعاً ظلم دارد خودش را بر عدل غلبه می‌دهد خدایا به وسیله امام زمانمان ظلم را منکوب بفرما. عدل و داد را در سراسر عالم برقرار بفرما. مرض‌های روحی‌مان را شفاء مرحمت بفرما. </w:t>
      </w:r>
      <w:bookmarkStart w:id="6" w:name="_Hlk189245266"/>
      <w:r w:rsidRPr="00417369">
        <w:rPr>
          <w:rtl/>
        </w:rPr>
        <w:t>مر</w:t>
      </w:r>
      <w:r w:rsidR="00B544F4">
        <w:rPr>
          <w:rFonts w:hint="cs"/>
          <w:rtl/>
        </w:rPr>
        <w:t>ب</w:t>
      </w:r>
      <w:r w:rsidRPr="00417369">
        <w:rPr>
          <w:rtl/>
        </w:rPr>
        <w:t xml:space="preserve">ض‌های </w:t>
      </w:r>
      <w:bookmarkEnd w:id="6"/>
      <w:r w:rsidRPr="00417369">
        <w:rPr>
          <w:rtl/>
        </w:rPr>
        <w:t>اسلام شفاء مرحمت بفرما. خدایا گرفتاری‌هایمان را برطرف بفرما. امواتمان شهدایمان غریق رحمت بفرما. عاقبتمان ختم به خیر بفرما «وَ عَجِّلْ فِی فَرَجِ مَوْلَانَا صَاحِبَ الزَّمَانِ</w:t>
      </w:r>
      <w:r w:rsidRPr="00417369">
        <w:t>»</w:t>
      </w:r>
    </w:p>
    <w:p w14:paraId="3C2B75C3" w14:textId="77777777" w:rsidR="00252ED7" w:rsidRDefault="00252ED7"/>
    <w:sectPr w:rsidR="00252ED7" w:rsidSect="006D3C8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369"/>
    <w:rsid w:val="000739F6"/>
    <w:rsid w:val="00096D01"/>
    <w:rsid w:val="00131847"/>
    <w:rsid w:val="00144605"/>
    <w:rsid w:val="00216D30"/>
    <w:rsid w:val="00252ED7"/>
    <w:rsid w:val="00417369"/>
    <w:rsid w:val="00574C15"/>
    <w:rsid w:val="00685A15"/>
    <w:rsid w:val="006B2B79"/>
    <w:rsid w:val="006D3C88"/>
    <w:rsid w:val="00702CE0"/>
    <w:rsid w:val="00717385"/>
    <w:rsid w:val="0075791B"/>
    <w:rsid w:val="007837F2"/>
    <w:rsid w:val="007E1A17"/>
    <w:rsid w:val="007E6F53"/>
    <w:rsid w:val="00804FEF"/>
    <w:rsid w:val="00815503"/>
    <w:rsid w:val="008F6364"/>
    <w:rsid w:val="00924D07"/>
    <w:rsid w:val="00942E01"/>
    <w:rsid w:val="00B544F4"/>
    <w:rsid w:val="00B5583D"/>
    <w:rsid w:val="00B76C74"/>
    <w:rsid w:val="00B8290C"/>
    <w:rsid w:val="00BB03C1"/>
    <w:rsid w:val="00BE4A8D"/>
    <w:rsid w:val="00C16480"/>
    <w:rsid w:val="00CC1075"/>
    <w:rsid w:val="00CC2F9F"/>
    <w:rsid w:val="00CD3189"/>
    <w:rsid w:val="00D27002"/>
    <w:rsid w:val="00ED493B"/>
    <w:rsid w:val="00F9689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B7A6"/>
  <w15:chartTrackingRefBased/>
  <w15:docId w15:val="{E01AE6A5-A04D-47F3-B42A-7E56C8AB5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4173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73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73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73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73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73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3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3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3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3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73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73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73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73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73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3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3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369"/>
    <w:rPr>
      <w:rFonts w:eastAsiaTheme="majorEastAsia" w:cstheme="majorBidi"/>
      <w:color w:val="272727" w:themeColor="text1" w:themeTint="D8"/>
    </w:rPr>
  </w:style>
  <w:style w:type="paragraph" w:styleId="Title">
    <w:name w:val="Title"/>
    <w:basedOn w:val="Normal"/>
    <w:next w:val="Normal"/>
    <w:link w:val="TitleChar"/>
    <w:uiPriority w:val="10"/>
    <w:qFormat/>
    <w:rsid w:val="004173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3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3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3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369"/>
    <w:pPr>
      <w:spacing w:before="160"/>
      <w:jc w:val="center"/>
    </w:pPr>
    <w:rPr>
      <w:i/>
      <w:iCs/>
      <w:color w:val="404040" w:themeColor="text1" w:themeTint="BF"/>
    </w:rPr>
  </w:style>
  <w:style w:type="character" w:customStyle="1" w:styleId="QuoteChar">
    <w:name w:val="Quote Char"/>
    <w:basedOn w:val="DefaultParagraphFont"/>
    <w:link w:val="Quote"/>
    <w:uiPriority w:val="29"/>
    <w:rsid w:val="00417369"/>
    <w:rPr>
      <w:i/>
      <w:iCs/>
      <w:color w:val="404040" w:themeColor="text1" w:themeTint="BF"/>
    </w:rPr>
  </w:style>
  <w:style w:type="paragraph" w:styleId="ListParagraph">
    <w:name w:val="List Paragraph"/>
    <w:basedOn w:val="Normal"/>
    <w:uiPriority w:val="34"/>
    <w:qFormat/>
    <w:rsid w:val="00417369"/>
    <w:pPr>
      <w:ind w:left="720"/>
      <w:contextualSpacing/>
    </w:pPr>
  </w:style>
  <w:style w:type="character" w:styleId="IntenseEmphasis">
    <w:name w:val="Intense Emphasis"/>
    <w:basedOn w:val="DefaultParagraphFont"/>
    <w:uiPriority w:val="21"/>
    <w:qFormat/>
    <w:rsid w:val="00417369"/>
    <w:rPr>
      <w:i/>
      <w:iCs/>
      <w:color w:val="2F5496" w:themeColor="accent1" w:themeShade="BF"/>
    </w:rPr>
  </w:style>
  <w:style w:type="paragraph" w:styleId="IntenseQuote">
    <w:name w:val="Intense Quote"/>
    <w:basedOn w:val="Normal"/>
    <w:next w:val="Normal"/>
    <w:link w:val="IntenseQuoteChar"/>
    <w:uiPriority w:val="30"/>
    <w:qFormat/>
    <w:rsid w:val="004173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7369"/>
    <w:rPr>
      <w:i/>
      <w:iCs/>
      <w:color w:val="2F5496" w:themeColor="accent1" w:themeShade="BF"/>
    </w:rPr>
  </w:style>
  <w:style w:type="character" w:styleId="IntenseReference">
    <w:name w:val="Intense Reference"/>
    <w:basedOn w:val="DefaultParagraphFont"/>
    <w:uiPriority w:val="32"/>
    <w:qFormat/>
    <w:rsid w:val="004173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4057">
      <w:bodyDiv w:val="1"/>
      <w:marLeft w:val="0"/>
      <w:marRight w:val="0"/>
      <w:marTop w:val="0"/>
      <w:marBottom w:val="0"/>
      <w:divBdr>
        <w:top w:val="none" w:sz="0" w:space="0" w:color="auto"/>
        <w:left w:val="none" w:sz="0" w:space="0" w:color="auto"/>
        <w:bottom w:val="none" w:sz="0" w:space="0" w:color="auto"/>
        <w:right w:val="none" w:sz="0" w:space="0" w:color="auto"/>
      </w:divBdr>
    </w:div>
    <w:div w:id="182638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2459</Words>
  <Characters>14017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2025-01-27T10:15:00Z</dcterms:created>
  <dcterms:modified xsi:type="dcterms:W3CDTF">2025-01-31T16:20:00Z</dcterms:modified>
</cp:coreProperties>
</file>